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193" w:rsidRDefault="00FD7193" w:rsidP="00FD7193">
      <w:pPr>
        <w:autoSpaceDE w:val="0"/>
        <w:autoSpaceDN w:val="0"/>
        <w:adjustRightInd w:val="0"/>
        <w:spacing w:after="0" w:line="240" w:lineRule="auto"/>
        <w:ind w:left="844" w:firstLine="4820"/>
        <w:jc w:val="both"/>
        <w:rPr>
          <w:rFonts w:ascii="Times New Roman" w:hAnsi="Times New Roman" w:cs="Times New Roman"/>
          <w:sz w:val="20"/>
          <w:szCs w:val="20"/>
        </w:rPr>
      </w:pPr>
    </w:p>
    <w:p w:rsidR="00FD7193" w:rsidRDefault="00FD7193" w:rsidP="00FD7193">
      <w:pPr>
        <w:autoSpaceDE w:val="0"/>
        <w:autoSpaceDN w:val="0"/>
        <w:adjustRightInd w:val="0"/>
        <w:spacing w:after="0" w:line="240" w:lineRule="auto"/>
        <w:ind w:left="844" w:firstLine="4820"/>
        <w:jc w:val="both"/>
        <w:rPr>
          <w:rFonts w:ascii="Times New Roman" w:hAnsi="Times New Roman" w:cs="Times New Roman"/>
          <w:sz w:val="20"/>
          <w:szCs w:val="20"/>
        </w:rPr>
      </w:pPr>
    </w:p>
    <w:p w:rsidR="00FD7193" w:rsidRPr="006641F6" w:rsidRDefault="00FD7193" w:rsidP="00FD7193">
      <w:pPr>
        <w:autoSpaceDE w:val="0"/>
        <w:autoSpaceDN w:val="0"/>
        <w:adjustRightInd w:val="0"/>
        <w:spacing w:after="0" w:line="240" w:lineRule="auto"/>
        <w:ind w:left="844" w:firstLine="4820"/>
        <w:jc w:val="both"/>
        <w:rPr>
          <w:rFonts w:ascii="Times New Roman" w:hAnsi="Times New Roman" w:cs="Times New Roman"/>
          <w:sz w:val="20"/>
          <w:szCs w:val="20"/>
        </w:rPr>
      </w:pPr>
      <w:r w:rsidRPr="006641F6">
        <w:rPr>
          <w:rFonts w:ascii="Times New Roman" w:hAnsi="Times New Roman" w:cs="Times New Roman"/>
          <w:sz w:val="20"/>
          <w:szCs w:val="20"/>
        </w:rPr>
        <w:t>Załącznik do</w:t>
      </w:r>
      <w:r>
        <w:rPr>
          <w:rFonts w:ascii="Times New Roman" w:hAnsi="Times New Roman" w:cs="Times New Roman"/>
          <w:sz w:val="20"/>
          <w:szCs w:val="20"/>
        </w:rPr>
        <w:t xml:space="preserve"> Uchwały Nr   /   / 2016</w:t>
      </w:r>
    </w:p>
    <w:p w:rsidR="00FD7193" w:rsidRPr="006641F6" w:rsidRDefault="00FD7193" w:rsidP="00FD7193">
      <w:pPr>
        <w:autoSpaceDE w:val="0"/>
        <w:autoSpaceDN w:val="0"/>
        <w:adjustRightInd w:val="0"/>
        <w:spacing w:after="0" w:line="240" w:lineRule="auto"/>
        <w:ind w:left="1552" w:firstLine="4112"/>
        <w:jc w:val="both"/>
        <w:rPr>
          <w:rFonts w:ascii="Times New Roman" w:hAnsi="Times New Roman" w:cs="Times New Roman"/>
          <w:sz w:val="20"/>
          <w:szCs w:val="20"/>
        </w:rPr>
      </w:pPr>
      <w:r>
        <w:rPr>
          <w:rFonts w:ascii="Times New Roman" w:hAnsi="Times New Roman" w:cs="Times New Roman"/>
          <w:sz w:val="20"/>
          <w:szCs w:val="20"/>
        </w:rPr>
        <w:t>Rady Gminy Jeżów Sudecki</w:t>
      </w:r>
    </w:p>
    <w:p w:rsidR="00FD7193" w:rsidRDefault="00FD7193" w:rsidP="00FD7193">
      <w:pPr>
        <w:autoSpaceDE w:val="0"/>
        <w:autoSpaceDN w:val="0"/>
        <w:adjustRightInd w:val="0"/>
        <w:spacing w:after="0" w:line="240" w:lineRule="auto"/>
        <w:ind w:left="844" w:firstLine="4820"/>
        <w:jc w:val="both"/>
        <w:rPr>
          <w:rFonts w:ascii="Times New Roman" w:hAnsi="Times New Roman" w:cs="Times New Roman"/>
          <w:sz w:val="20"/>
          <w:szCs w:val="20"/>
        </w:rPr>
      </w:pPr>
      <w:r>
        <w:rPr>
          <w:rFonts w:ascii="Times New Roman" w:hAnsi="Times New Roman" w:cs="Times New Roman"/>
          <w:sz w:val="20"/>
          <w:szCs w:val="20"/>
        </w:rPr>
        <w:t xml:space="preserve">z dnia …….. </w:t>
      </w:r>
      <w:r w:rsidRPr="006641F6">
        <w:rPr>
          <w:rFonts w:ascii="Times New Roman" w:hAnsi="Times New Roman" w:cs="Times New Roman"/>
          <w:sz w:val="20"/>
          <w:szCs w:val="20"/>
        </w:rPr>
        <w:t>2016 r</w:t>
      </w:r>
      <w:r>
        <w:rPr>
          <w:rFonts w:ascii="Times New Roman" w:hAnsi="Times New Roman" w:cs="Times New Roman"/>
          <w:sz w:val="20"/>
          <w:szCs w:val="20"/>
        </w:rPr>
        <w:t>oku</w:t>
      </w:r>
      <w:r w:rsidRPr="006641F6">
        <w:rPr>
          <w:rFonts w:ascii="Times New Roman" w:hAnsi="Times New Roman" w:cs="Times New Roman"/>
          <w:sz w:val="20"/>
          <w:szCs w:val="20"/>
        </w:rPr>
        <w:t>.</w:t>
      </w:r>
    </w:p>
    <w:p w:rsidR="002F1E04" w:rsidRDefault="002F1E04" w:rsidP="000652B6">
      <w:pPr>
        <w:rPr>
          <w:b/>
          <w:sz w:val="32"/>
          <w:szCs w:val="32"/>
        </w:rPr>
      </w:pPr>
    </w:p>
    <w:p w:rsidR="002F1E04" w:rsidRDefault="002F1E04" w:rsidP="006719C2">
      <w:pPr>
        <w:jc w:val="center"/>
        <w:rPr>
          <w:b/>
          <w:sz w:val="32"/>
          <w:szCs w:val="32"/>
        </w:rPr>
      </w:pPr>
    </w:p>
    <w:p w:rsidR="000652B6" w:rsidRDefault="000652B6" w:rsidP="000652B6">
      <w:pPr>
        <w:jc w:val="center"/>
        <w:rPr>
          <w:b/>
          <w:sz w:val="36"/>
          <w:szCs w:val="36"/>
        </w:rPr>
      </w:pPr>
    </w:p>
    <w:p w:rsidR="000652B6" w:rsidRPr="00C30E9B"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3D145D" w:rsidRPr="003D145D" w:rsidRDefault="00FD7193" w:rsidP="00FD7193">
      <w:pPr>
        <w:pStyle w:val="Tytu"/>
      </w:pPr>
      <w:r>
        <w:t xml:space="preserve">         </w:t>
      </w:r>
    </w:p>
    <w:p w:rsidR="000652B6" w:rsidRDefault="000652B6" w:rsidP="000652B6">
      <w:pPr>
        <w:autoSpaceDE w:val="0"/>
        <w:autoSpaceDN w:val="0"/>
        <w:adjustRightInd w:val="0"/>
        <w:spacing w:after="0" w:line="240" w:lineRule="auto"/>
        <w:ind w:firstLine="4820"/>
        <w:jc w:val="both"/>
        <w:rPr>
          <w:rFonts w:ascii="Times New Roman" w:hAnsi="Times New Roman" w:cs="Times New Roman"/>
          <w:sz w:val="20"/>
          <w:szCs w:val="20"/>
        </w:rPr>
      </w:pPr>
    </w:p>
    <w:p w:rsidR="000652B6" w:rsidRDefault="000652B6" w:rsidP="000652B6">
      <w:pPr>
        <w:jc w:val="center"/>
        <w:rPr>
          <w:b/>
          <w:sz w:val="28"/>
        </w:rPr>
      </w:pPr>
    </w:p>
    <w:p w:rsidR="000652B6" w:rsidRDefault="000652B6" w:rsidP="000652B6">
      <w:pPr>
        <w:jc w:val="center"/>
        <w:rPr>
          <w:sz w:val="44"/>
          <w:szCs w:val="44"/>
        </w:rPr>
      </w:pPr>
      <w:r>
        <w:rPr>
          <w:noProof/>
          <w:sz w:val="24"/>
          <w:lang w:eastAsia="pl-PL"/>
        </w:rPr>
        <mc:AlternateContent>
          <mc:Choice Requires="wps">
            <w:drawing>
              <wp:anchor distT="0" distB="0" distL="114300" distR="114300" simplePos="0" relativeHeight="251663360" behindDoc="0" locked="0" layoutInCell="0" allowOverlap="1" wp14:anchorId="5CABB5D5" wp14:editId="426B90EF">
                <wp:simplePos x="0" y="0"/>
                <wp:positionH relativeFrom="column">
                  <wp:posOffset>2271395</wp:posOffset>
                </wp:positionH>
                <wp:positionV relativeFrom="paragraph">
                  <wp:posOffset>36830</wp:posOffset>
                </wp:positionV>
                <wp:extent cx="1504950" cy="1663065"/>
                <wp:effectExtent l="4445"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2B6" w:rsidRDefault="000652B6" w:rsidP="000652B6">
                            <w:r>
                              <w:rPr>
                                <w:noProof/>
                                <w:sz w:val="20"/>
                                <w:lang w:eastAsia="pl-PL"/>
                              </w:rPr>
                              <w:drawing>
                                <wp:inline distT="0" distB="0" distL="0" distR="0" wp14:anchorId="58CFAA72" wp14:editId="31CACFAD">
                                  <wp:extent cx="1371600" cy="1571625"/>
                                  <wp:effectExtent l="0" t="0" r="0" b="9525"/>
                                  <wp:docPr id="8" name="Obraz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ABB5D5" id="_x0000_t202" coordsize="21600,21600" o:spt="202" path="m,l,21600r21600,l21600,xe">
                <v:stroke joinstyle="miter"/>
                <v:path gradientshapeok="t" o:connecttype="rect"/>
              </v:shapetype>
              <v:shape id="Pole tekstowe 6" o:spid="_x0000_s1026" type="#_x0000_t202" style="position:absolute;left:0;text-align:left;margin-left:178.85pt;margin-top:2.9pt;width:118.5pt;height:13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" o:allowincell="f" stroked="f">
                <v:textbox style="mso-fit-shape-to-text:t">
                  <w:txbxContent>
                    <w:p w:rsidR="000652B6" w:rsidRDefault="000652B6" w:rsidP="000652B6">
                      <w:r>
                        <w:rPr>
                          <w:noProof/>
                          <w:sz w:val="20"/>
                          <w:lang w:eastAsia="pl-PL"/>
                        </w:rPr>
                        <w:drawing>
                          <wp:inline distT="0" distB="0" distL="0" distR="0" wp14:anchorId="58CFAA72" wp14:editId="31CACFAD">
                            <wp:extent cx="1371600" cy="1571625"/>
                            <wp:effectExtent l="0" t="0" r="0" b="9525"/>
                            <wp:docPr id="8" name="Obraz 8"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txbxContent>
                </v:textbox>
              </v:shape>
            </w:pict>
          </mc:Fallback>
        </mc:AlternateContent>
      </w:r>
      <w:r>
        <w:rPr>
          <w:sz w:val="44"/>
          <w:szCs w:val="44"/>
        </w:rPr>
        <w:t>.</w:t>
      </w:r>
    </w:p>
    <w:p w:rsidR="000652B6" w:rsidRDefault="000652B6" w:rsidP="000652B6">
      <w:pPr>
        <w:jc w:val="both"/>
        <w:rPr>
          <w:sz w:val="44"/>
          <w:szCs w:val="44"/>
        </w:rPr>
      </w:pPr>
    </w:p>
    <w:p w:rsidR="000652B6" w:rsidRDefault="000652B6" w:rsidP="000652B6">
      <w:pPr>
        <w:jc w:val="both"/>
        <w:rPr>
          <w:sz w:val="44"/>
          <w:szCs w:val="44"/>
        </w:rPr>
      </w:pPr>
    </w:p>
    <w:p w:rsidR="000652B6" w:rsidRDefault="000652B6" w:rsidP="000652B6">
      <w:pPr>
        <w:jc w:val="both"/>
        <w:rPr>
          <w:sz w:val="44"/>
          <w:szCs w:val="44"/>
        </w:rPr>
      </w:pPr>
    </w:p>
    <w:p w:rsidR="000652B6" w:rsidRDefault="000652B6" w:rsidP="000652B6">
      <w:pPr>
        <w:jc w:val="both"/>
        <w:rPr>
          <w:sz w:val="44"/>
          <w:szCs w:val="44"/>
        </w:rPr>
      </w:pPr>
    </w:p>
    <w:p w:rsidR="000652B6" w:rsidRDefault="000652B6" w:rsidP="000652B6">
      <w:pPr>
        <w:jc w:val="both"/>
        <w:rPr>
          <w:sz w:val="44"/>
          <w:szCs w:val="44"/>
        </w:rPr>
      </w:pPr>
    </w:p>
    <w:p w:rsidR="000652B6" w:rsidRPr="004C40CF" w:rsidRDefault="000652B6" w:rsidP="000652B6">
      <w:pPr>
        <w:jc w:val="center"/>
        <w:rPr>
          <w:rFonts w:ascii="Times New Roman" w:hAnsi="Times New Roman" w:cs="Times New Roman"/>
          <w:b/>
          <w:sz w:val="36"/>
          <w:szCs w:val="36"/>
        </w:rPr>
      </w:pPr>
      <w:r w:rsidRPr="004C40CF">
        <w:rPr>
          <w:rFonts w:ascii="Times New Roman" w:hAnsi="Times New Roman" w:cs="Times New Roman"/>
          <w:b/>
          <w:sz w:val="36"/>
          <w:szCs w:val="36"/>
        </w:rPr>
        <w:t xml:space="preserve">PROGRAM WSPÓŁPRACY </w:t>
      </w:r>
      <w:r w:rsidR="003126BA" w:rsidRPr="004C40CF">
        <w:rPr>
          <w:rFonts w:ascii="Times New Roman" w:hAnsi="Times New Roman" w:cs="Times New Roman"/>
          <w:b/>
          <w:sz w:val="36"/>
          <w:szCs w:val="36"/>
        </w:rPr>
        <w:t xml:space="preserve">GMINY JEŻÓW SUDECKI                    </w:t>
      </w:r>
      <w:r w:rsidRPr="004C40CF">
        <w:rPr>
          <w:rFonts w:ascii="Times New Roman" w:hAnsi="Times New Roman" w:cs="Times New Roman"/>
          <w:b/>
          <w:sz w:val="36"/>
          <w:szCs w:val="36"/>
        </w:rPr>
        <w:t xml:space="preserve">Z ORGANIZACJAMI POZARZĄDOWYMI </w:t>
      </w:r>
    </w:p>
    <w:p w:rsidR="000652B6" w:rsidRPr="004C40CF" w:rsidRDefault="000652B6" w:rsidP="000652B6">
      <w:pPr>
        <w:jc w:val="center"/>
        <w:rPr>
          <w:rFonts w:ascii="Times New Roman" w:hAnsi="Times New Roman" w:cs="Times New Roman"/>
          <w:b/>
          <w:sz w:val="36"/>
          <w:szCs w:val="36"/>
        </w:rPr>
      </w:pPr>
      <w:r w:rsidRPr="004C40CF">
        <w:rPr>
          <w:rFonts w:ascii="Times New Roman" w:hAnsi="Times New Roman" w:cs="Times New Roman"/>
          <w:b/>
          <w:sz w:val="36"/>
          <w:szCs w:val="36"/>
        </w:rPr>
        <w:t>NA 2017 ROK</w:t>
      </w:r>
    </w:p>
    <w:p w:rsidR="000652B6" w:rsidRDefault="000652B6" w:rsidP="000652B6">
      <w:pPr>
        <w:jc w:val="center"/>
        <w:rPr>
          <w:b/>
          <w:sz w:val="36"/>
          <w:szCs w:val="36"/>
        </w:rPr>
      </w:pPr>
    </w:p>
    <w:p w:rsidR="000652B6" w:rsidRDefault="000652B6" w:rsidP="000652B6">
      <w:pPr>
        <w:rPr>
          <w:b/>
          <w:sz w:val="36"/>
          <w:szCs w:val="36"/>
        </w:rPr>
      </w:pPr>
    </w:p>
    <w:p w:rsidR="000652B6" w:rsidRDefault="000652B6" w:rsidP="000652B6">
      <w:pPr>
        <w:jc w:val="center"/>
        <w:rPr>
          <w:b/>
          <w:sz w:val="32"/>
          <w:szCs w:val="32"/>
        </w:rPr>
      </w:pPr>
    </w:p>
    <w:p w:rsidR="000652B6" w:rsidRDefault="000652B6" w:rsidP="000652B6">
      <w:pPr>
        <w:jc w:val="center"/>
        <w:rPr>
          <w:b/>
          <w:sz w:val="32"/>
          <w:szCs w:val="32"/>
        </w:rPr>
      </w:pPr>
    </w:p>
    <w:p w:rsidR="004C40CF" w:rsidRDefault="004C40CF" w:rsidP="000652B6">
      <w:pPr>
        <w:jc w:val="center"/>
        <w:rPr>
          <w:b/>
          <w:sz w:val="32"/>
          <w:szCs w:val="32"/>
        </w:rPr>
      </w:pPr>
    </w:p>
    <w:p w:rsidR="004C40CF" w:rsidRDefault="00375A42" w:rsidP="000652B6">
      <w:pPr>
        <w:jc w:val="center"/>
        <w:rPr>
          <w:b/>
          <w:sz w:val="32"/>
          <w:szCs w:val="32"/>
        </w:rPr>
      </w:pPr>
      <w:r w:rsidRPr="00FD7193">
        <w:rPr>
          <w:rFonts w:ascii="Times New Roman" w:hAnsi="Times New Roman" w:cs="Times New Roman"/>
          <w:b/>
          <w:noProof/>
          <w:sz w:val="36"/>
          <w:szCs w:val="36"/>
          <w:lang w:eastAsia="pl-PL"/>
        </w:rPr>
        <mc:AlternateContent>
          <mc:Choice Requires="wps">
            <w:drawing>
              <wp:anchor distT="45720" distB="45720" distL="114300" distR="114300" simplePos="0" relativeHeight="251665408" behindDoc="1" locked="0" layoutInCell="1" allowOverlap="1">
                <wp:simplePos x="0" y="0"/>
                <wp:positionH relativeFrom="column">
                  <wp:posOffset>5529580</wp:posOffset>
                </wp:positionH>
                <wp:positionV relativeFrom="paragraph">
                  <wp:posOffset>314960</wp:posOffset>
                </wp:positionV>
                <wp:extent cx="428400" cy="140462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400" cy="1404620"/>
                        </a:xfrm>
                        <a:prstGeom prst="rect">
                          <a:avLst/>
                        </a:prstGeom>
                        <a:solidFill>
                          <a:schemeClr val="bg1"/>
                        </a:solidFill>
                        <a:ln w="9525">
                          <a:noFill/>
                          <a:miter lim="800000"/>
                          <a:headEnd/>
                          <a:tailEnd/>
                        </a:ln>
                      </wps:spPr>
                      <wps:txbx>
                        <w:txbxContent>
                          <w:p w:rsidR="00FD7193" w:rsidRDefault="00FD719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Pole tekstowe 2" o:spid="_x0000_s1027" type="#_x0000_t202" style="position:absolute;left:0;text-align:left;margin-left:435.4pt;margin-top:24.8pt;width:33.75pt;height:110.6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" fillcolor="white [3212]" stroked="f">
                <v:textbox style="mso-fit-shape-to-text:t">
                  <w:txbxContent>
                    <w:p w:rsidR="00FD7193" w:rsidRDefault="00FD7193"/>
                  </w:txbxContent>
                </v:textbox>
              </v:shape>
            </w:pict>
          </mc:Fallback>
        </mc:AlternateContent>
      </w:r>
    </w:p>
    <w:p w:rsidR="000652B6" w:rsidRDefault="000652B6" w:rsidP="000652B6">
      <w:pPr>
        <w:jc w:val="center"/>
        <w:rPr>
          <w:b/>
          <w:sz w:val="32"/>
          <w:szCs w:val="32"/>
        </w:rPr>
      </w:pPr>
      <w:r>
        <w:rPr>
          <w:b/>
          <w:sz w:val="32"/>
          <w:szCs w:val="32"/>
        </w:rPr>
        <w:lastRenderedPageBreak/>
        <w:t>SPIS TREŚCI</w:t>
      </w:r>
    </w:p>
    <w:p w:rsidR="000652B6" w:rsidRDefault="000652B6" w:rsidP="000652B6">
      <w:pPr>
        <w:jc w:val="center"/>
        <w:rPr>
          <w:b/>
          <w:sz w:val="32"/>
          <w:szCs w:val="32"/>
        </w:rPr>
      </w:pPr>
    </w:p>
    <w:p w:rsidR="000652B6" w:rsidRPr="00275A35" w:rsidRDefault="000652B6" w:rsidP="000652B6">
      <w:pPr>
        <w:spacing w:after="0" w:line="240" w:lineRule="auto"/>
        <w:jc w:val="center"/>
        <w:rPr>
          <w:rFonts w:ascii="Times New Roman" w:hAnsi="Times New Roman" w:cs="Times New Roman"/>
          <w:b/>
          <w:sz w:val="24"/>
          <w:szCs w:val="24"/>
        </w:rPr>
      </w:pPr>
    </w:p>
    <w:p w:rsidR="000652B6" w:rsidRPr="00275A35" w:rsidRDefault="000652B6" w:rsidP="000652B6">
      <w:pPr>
        <w:spacing w:after="0" w:line="240" w:lineRule="auto"/>
        <w:jc w:val="both"/>
        <w:rPr>
          <w:rFonts w:ascii="Times New Roman" w:hAnsi="Times New Roman" w:cs="Times New Roman"/>
          <w:sz w:val="24"/>
          <w:szCs w:val="24"/>
        </w:rPr>
      </w:pPr>
      <w:r w:rsidRPr="00275A35">
        <w:rPr>
          <w:rFonts w:ascii="Times New Roman" w:hAnsi="Times New Roman" w:cs="Times New Roman"/>
          <w:sz w:val="24"/>
          <w:szCs w:val="24"/>
        </w:rPr>
        <w:t>Wstęp …</w:t>
      </w:r>
      <w:r w:rsidR="00275A35">
        <w:rPr>
          <w:rFonts w:ascii="Times New Roman" w:hAnsi="Times New Roman" w:cs="Times New Roman"/>
          <w:sz w:val="24"/>
          <w:szCs w:val="24"/>
        </w:rPr>
        <w:t>…………………………………………………………………………..</w:t>
      </w:r>
      <w:r w:rsidR="00275A35">
        <w:rPr>
          <w:rFonts w:ascii="Times New Roman" w:hAnsi="Times New Roman" w:cs="Times New Roman"/>
          <w:sz w:val="24"/>
          <w:szCs w:val="24"/>
        </w:rPr>
        <w:tab/>
      </w:r>
      <w:r w:rsidR="00275A35" w:rsidRPr="00275A35">
        <w:rPr>
          <w:rFonts w:ascii="Times New Roman" w:hAnsi="Times New Roman" w:cs="Times New Roman"/>
          <w:sz w:val="24"/>
          <w:szCs w:val="24"/>
        </w:rPr>
        <w:tab/>
        <w:t>3</w:t>
      </w:r>
    </w:p>
    <w:p w:rsidR="000652B6" w:rsidRPr="00275A35" w:rsidRDefault="000652B6" w:rsidP="000652B6">
      <w:pPr>
        <w:spacing w:after="0" w:line="240" w:lineRule="auto"/>
        <w:jc w:val="both"/>
        <w:rPr>
          <w:rFonts w:ascii="Times New Roman" w:hAnsi="Times New Roman" w:cs="Times New Roman"/>
          <w:sz w:val="24"/>
          <w:szCs w:val="24"/>
        </w:rPr>
      </w:pPr>
      <w:r w:rsidRPr="00275A35">
        <w:rPr>
          <w:rFonts w:ascii="Times New Roman" w:hAnsi="Times New Roman" w:cs="Times New Roman"/>
          <w:sz w:val="24"/>
          <w:szCs w:val="24"/>
        </w:rPr>
        <w:t>Rozdział 1 .............................................................................................</w:t>
      </w:r>
      <w:r w:rsidR="00251D63" w:rsidRPr="00275A35">
        <w:rPr>
          <w:rFonts w:ascii="Times New Roman" w:hAnsi="Times New Roman" w:cs="Times New Roman"/>
          <w:sz w:val="24"/>
          <w:szCs w:val="24"/>
        </w:rPr>
        <w:t>...</w:t>
      </w:r>
      <w:r w:rsidR="00275A35">
        <w:rPr>
          <w:rFonts w:ascii="Times New Roman" w:hAnsi="Times New Roman" w:cs="Times New Roman"/>
          <w:sz w:val="24"/>
          <w:szCs w:val="24"/>
        </w:rPr>
        <w:t>...............</w:t>
      </w:r>
      <w:r w:rsidR="00275A35">
        <w:rPr>
          <w:rFonts w:ascii="Times New Roman" w:hAnsi="Times New Roman" w:cs="Times New Roman"/>
          <w:sz w:val="24"/>
          <w:szCs w:val="24"/>
        </w:rPr>
        <w:tab/>
      </w:r>
      <w:r w:rsidR="00275A35" w:rsidRPr="00275A35">
        <w:rPr>
          <w:rFonts w:ascii="Times New Roman" w:hAnsi="Times New Roman" w:cs="Times New Roman"/>
          <w:sz w:val="24"/>
          <w:szCs w:val="24"/>
        </w:rPr>
        <w:tab/>
        <w:t>3</w:t>
      </w:r>
    </w:p>
    <w:p w:rsidR="000652B6" w:rsidRPr="00275A35" w:rsidRDefault="000652B6" w:rsidP="000652B6">
      <w:pPr>
        <w:spacing w:after="0" w:line="240" w:lineRule="auto"/>
        <w:jc w:val="both"/>
        <w:rPr>
          <w:rFonts w:ascii="Times New Roman" w:hAnsi="Times New Roman" w:cs="Times New Roman"/>
          <w:sz w:val="24"/>
          <w:szCs w:val="24"/>
        </w:rPr>
      </w:pPr>
      <w:r w:rsidRPr="00275A35">
        <w:rPr>
          <w:rFonts w:ascii="Times New Roman" w:hAnsi="Times New Roman" w:cs="Times New Roman"/>
          <w:bCs/>
          <w:sz w:val="24"/>
          <w:szCs w:val="24"/>
        </w:rPr>
        <w:t>Postanowienia ogólne</w:t>
      </w:r>
    </w:p>
    <w:p w:rsidR="000652B6" w:rsidRPr="00275A35" w:rsidRDefault="000652B6" w:rsidP="000652B6">
      <w:pPr>
        <w:spacing w:after="0" w:line="240" w:lineRule="auto"/>
        <w:jc w:val="both"/>
        <w:rPr>
          <w:rFonts w:ascii="Times New Roman" w:hAnsi="Times New Roman" w:cs="Times New Roman"/>
          <w:sz w:val="24"/>
          <w:szCs w:val="24"/>
        </w:rPr>
      </w:pPr>
      <w:r w:rsidRPr="00275A35">
        <w:rPr>
          <w:rFonts w:ascii="Times New Roman" w:hAnsi="Times New Roman" w:cs="Times New Roman"/>
          <w:sz w:val="24"/>
          <w:szCs w:val="24"/>
        </w:rPr>
        <w:t>Rozdział 2………………………………………………………………………</w:t>
      </w:r>
      <w:r w:rsidR="00275A35">
        <w:rPr>
          <w:rFonts w:ascii="Times New Roman" w:hAnsi="Times New Roman" w:cs="Times New Roman"/>
          <w:sz w:val="24"/>
          <w:szCs w:val="24"/>
        </w:rPr>
        <w:t>…</w:t>
      </w:r>
      <w:r w:rsidR="00275A35">
        <w:rPr>
          <w:rFonts w:ascii="Times New Roman" w:hAnsi="Times New Roman" w:cs="Times New Roman"/>
          <w:sz w:val="24"/>
          <w:szCs w:val="24"/>
        </w:rPr>
        <w:tab/>
      </w:r>
      <w:r w:rsidR="00275A35">
        <w:rPr>
          <w:rFonts w:ascii="Times New Roman" w:hAnsi="Times New Roman" w:cs="Times New Roman"/>
          <w:sz w:val="24"/>
          <w:szCs w:val="24"/>
        </w:rPr>
        <w:tab/>
        <w:t>3</w:t>
      </w:r>
    </w:p>
    <w:p w:rsidR="000652B6" w:rsidRPr="00275A35"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275A35">
        <w:rPr>
          <w:rFonts w:ascii="Times New Roman" w:hAnsi="Times New Roman" w:cs="Times New Roman"/>
          <w:bCs/>
          <w:sz w:val="24"/>
          <w:szCs w:val="24"/>
        </w:rPr>
        <w:t>Cel główny i cele szczegółowe Programu.</w:t>
      </w:r>
    </w:p>
    <w:p w:rsidR="000652B6" w:rsidRPr="00275A35"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275A35">
        <w:rPr>
          <w:rFonts w:ascii="Times New Roman" w:hAnsi="Times New Roman" w:cs="Times New Roman"/>
          <w:bCs/>
          <w:sz w:val="24"/>
          <w:szCs w:val="24"/>
        </w:rPr>
        <w:t>Rozdział 3 …………………………………………………………</w:t>
      </w:r>
      <w:r w:rsidR="00251D63" w:rsidRPr="00275A35">
        <w:rPr>
          <w:rFonts w:ascii="Times New Roman" w:hAnsi="Times New Roman" w:cs="Times New Roman"/>
          <w:bCs/>
          <w:sz w:val="24"/>
          <w:szCs w:val="24"/>
        </w:rPr>
        <w:t>……………...</w:t>
      </w:r>
      <w:r w:rsidR="00275A35">
        <w:rPr>
          <w:rFonts w:ascii="Times New Roman" w:hAnsi="Times New Roman" w:cs="Times New Roman"/>
          <w:bCs/>
          <w:sz w:val="24"/>
          <w:szCs w:val="24"/>
        </w:rPr>
        <w:tab/>
      </w:r>
      <w:r w:rsidR="00275A35">
        <w:rPr>
          <w:rFonts w:ascii="Times New Roman" w:hAnsi="Times New Roman" w:cs="Times New Roman"/>
          <w:bCs/>
          <w:sz w:val="24"/>
          <w:szCs w:val="24"/>
        </w:rPr>
        <w:tab/>
        <w:t>5</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Zasady współpracy gminy z podmiotami Programu.</w:t>
      </w:r>
    </w:p>
    <w:p w:rsidR="000652B6" w:rsidRPr="00275A35"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275A35">
        <w:rPr>
          <w:rFonts w:ascii="Times New Roman" w:hAnsi="Times New Roman" w:cs="Times New Roman"/>
          <w:bCs/>
          <w:sz w:val="24"/>
          <w:szCs w:val="24"/>
        </w:rPr>
        <w:t>Rozdział 4……………………………………………………………</w:t>
      </w:r>
      <w:r w:rsidR="00251D63" w:rsidRPr="00275A35">
        <w:rPr>
          <w:rFonts w:ascii="Times New Roman" w:hAnsi="Times New Roman" w:cs="Times New Roman"/>
          <w:bCs/>
          <w:sz w:val="24"/>
          <w:szCs w:val="24"/>
        </w:rPr>
        <w:t>……………</w:t>
      </w:r>
      <w:r w:rsidR="00275A35">
        <w:rPr>
          <w:rFonts w:ascii="Times New Roman" w:hAnsi="Times New Roman" w:cs="Times New Roman"/>
          <w:bCs/>
          <w:sz w:val="24"/>
          <w:szCs w:val="24"/>
        </w:rPr>
        <w:tab/>
      </w:r>
      <w:r w:rsidR="00275A35">
        <w:rPr>
          <w:rFonts w:ascii="Times New Roman" w:hAnsi="Times New Roman" w:cs="Times New Roman"/>
          <w:bCs/>
          <w:sz w:val="24"/>
          <w:szCs w:val="24"/>
        </w:rPr>
        <w:tab/>
        <w:t>5</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Zakres podmiotowy i przedmiotowy współpracy gminy z podmiotami Programu.</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5……………………………………………………………</w:t>
      </w:r>
      <w:r w:rsidR="00251D63" w:rsidRPr="00275A35">
        <w:rPr>
          <w:rFonts w:ascii="Times New Roman" w:hAnsi="Times New Roman" w:cs="Times New Roman"/>
          <w:bCs/>
          <w:sz w:val="24"/>
          <w:szCs w:val="24"/>
        </w:rPr>
        <w:t>……………</w:t>
      </w:r>
      <w:r w:rsidR="00275A35">
        <w:rPr>
          <w:rFonts w:ascii="Times New Roman" w:hAnsi="Times New Roman" w:cs="Times New Roman"/>
          <w:bCs/>
          <w:sz w:val="24"/>
          <w:szCs w:val="24"/>
        </w:rPr>
        <w:tab/>
      </w:r>
      <w:r w:rsidR="00275A35">
        <w:rPr>
          <w:rFonts w:ascii="Times New Roman" w:hAnsi="Times New Roman" w:cs="Times New Roman"/>
          <w:bCs/>
          <w:sz w:val="24"/>
          <w:szCs w:val="24"/>
        </w:rPr>
        <w:tab/>
        <w:t>6</w:t>
      </w:r>
    </w:p>
    <w:p w:rsidR="000652B6" w:rsidRPr="00275A35"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275A35">
        <w:rPr>
          <w:rFonts w:ascii="Times New Roman" w:hAnsi="Times New Roman" w:cs="Times New Roman"/>
          <w:bCs/>
          <w:sz w:val="24"/>
          <w:szCs w:val="24"/>
        </w:rPr>
        <w:t>Priorytetowe zadania publiczne.</w:t>
      </w:r>
    </w:p>
    <w:p w:rsidR="000652B6" w:rsidRPr="00275A35"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275A35">
        <w:rPr>
          <w:rFonts w:ascii="Times New Roman" w:hAnsi="Times New Roman" w:cs="Times New Roman"/>
          <w:bCs/>
          <w:sz w:val="24"/>
          <w:szCs w:val="24"/>
        </w:rPr>
        <w:t>Rozdział 6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275A35">
        <w:rPr>
          <w:rFonts w:ascii="Times New Roman" w:hAnsi="Times New Roman" w:cs="Times New Roman"/>
          <w:bCs/>
          <w:sz w:val="24"/>
          <w:szCs w:val="24"/>
        </w:rPr>
        <w:tab/>
        <w:t>7</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Priorytetowe zadania publiczne.</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7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275A35">
        <w:rPr>
          <w:rFonts w:ascii="Times New Roman" w:hAnsi="Times New Roman" w:cs="Times New Roman"/>
          <w:bCs/>
          <w:sz w:val="24"/>
          <w:szCs w:val="24"/>
        </w:rPr>
        <w:tab/>
      </w:r>
      <w:r w:rsidR="007E485F">
        <w:rPr>
          <w:rFonts w:ascii="Times New Roman" w:hAnsi="Times New Roman" w:cs="Times New Roman"/>
          <w:bCs/>
          <w:sz w:val="24"/>
          <w:szCs w:val="24"/>
        </w:rPr>
        <w:t>7</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"Fundusz grantowy" jako forma wsparcia podmiotów Programu w procesie pozyskiwania poza gminnych środków finansowych.</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8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275A35">
        <w:rPr>
          <w:rFonts w:ascii="Times New Roman" w:hAnsi="Times New Roman" w:cs="Times New Roman"/>
          <w:bCs/>
          <w:sz w:val="24"/>
          <w:szCs w:val="24"/>
        </w:rPr>
        <w:tab/>
      </w:r>
      <w:r w:rsidR="00275A35">
        <w:rPr>
          <w:rFonts w:ascii="Times New Roman" w:hAnsi="Times New Roman" w:cs="Times New Roman"/>
          <w:bCs/>
          <w:sz w:val="24"/>
          <w:szCs w:val="24"/>
        </w:rPr>
        <w:tab/>
        <w:t>8</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Okres realizacji Program</w:t>
      </w:r>
      <w:r w:rsidR="00275A35" w:rsidRPr="00275A35">
        <w:rPr>
          <w:rFonts w:ascii="Times New Roman" w:hAnsi="Times New Roman" w:cs="Times New Roman"/>
          <w:bCs/>
          <w:sz w:val="24"/>
          <w:szCs w:val="24"/>
        </w:rPr>
        <w:t>u</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9 ……………………………………………………………</w:t>
      </w:r>
      <w:r w:rsidR="00275A35" w:rsidRPr="00275A35">
        <w:rPr>
          <w:rFonts w:ascii="Times New Roman" w:hAnsi="Times New Roman" w:cs="Times New Roman"/>
          <w:bCs/>
          <w:sz w:val="24"/>
          <w:szCs w:val="24"/>
        </w:rPr>
        <w:t>…………</w:t>
      </w:r>
      <w:r w:rsidR="000B0E85">
        <w:rPr>
          <w:rFonts w:ascii="Times New Roman" w:hAnsi="Times New Roman" w:cs="Times New Roman"/>
          <w:bCs/>
          <w:sz w:val="24"/>
          <w:szCs w:val="24"/>
        </w:rPr>
        <w:t>..</w:t>
      </w:r>
      <w:r w:rsidR="000B0E85">
        <w:rPr>
          <w:rFonts w:ascii="Times New Roman" w:hAnsi="Times New Roman" w:cs="Times New Roman"/>
          <w:bCs/>
          <w:sz w:val="24"/>
          <w:szCs w:val="24"/>
        </w:rPr>
        <w:tab/>
      </w:r>
      <w:r w:rsidR="000B0E85">
        <w:rPr>
          <w:rFonts w:ascii="Times New Roman" w:hAnsi="Times New Roman" w:cs="Times New Roman"/>
          <w:bCs/>
          <w:sz w:val="24"/>
          <w:szCs w:val="24"/>
        </w:rPr>
        <w:tab/>
        <w:t>8</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Sposób realizacji Programu.</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10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ab/>
      </w:r>
      <w:r w:rsidR="000B0E85">
        <w:rPr>
          <w:rFonts w:ascii="Times New Roman" w:hAnsi="Times New Roman" w:cs="Times New Roman"/>
          <w:bCs/>
          <w:sz w:val="24"/>
          <w:szCs w:val="24"/>
        </w:rPr>
        <w:tab/>
        <w:t>8</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Wysokość środków finansowych planowanych na realizację Programu.</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11……………………………………………………………</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ab/>
      </w:r>
      <w:r w:rsidR="000B0E85">
        <w:rPr>
          <w:rFonts w:ascii="Times New Roman" w:hAnsi="Times New Roman" w:cs="Times New Roman"/>
          <w:bCs/>
          <w:sz w:val="24"/>
          <w:szCs w:val="24"/>
        </w:rPr>
        <w:tab/>
        <w:t>9</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Sposób oceny realizacji Programu.</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12……………………………………………………………</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w:t>
      </w:r>
      <w:r w:rsidR="000B0E85">
        <w:rPr>
          <w:rFonts w:ascii="Times New Roman" w:hAnsi="Times New Roman" w:cs="Times New Roman"/>
          <w:bCs/>
          <w:sz w:val="24"/>
          <w:szCs w:val="24"/>
        </w:rPr>
        <w:tab/>
      </w:r>
      <w:r w:rsidR="000B0E85">
        <w:rPr>
          <w:rFonts w:ascii="Times New Roman" w:hAnsi="Times New Roman" w:cs="Times New Roman"/>
          <w:bCs/>
          <w:sz w:val="24"/>
          <w:szCs w:val="24"/>
        </w:rPr>
        <w:tab/>
        <w:t>9</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Informacje o sposobie tworzenia Programu i o sposobie przeprowadzenia konsultacji.</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13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w:t>
      </w:r>
      <w:r w:rsidR="000B0E85">
        <w:rPr>
          <w:rFonts w:ascii="Times New Roman" w:hAnsi="Times New Roman" w:cs="Times New Roman"/>
          <w:bCs/>
          <w:sz w:val="24"/>
          <w:szCs w:val="24"/>
        </w:rPr>
        <w:tab/>
      </w:r>
      <w:r w:rsidR="000B0E85">
        <w:rPr>
          <w:rFonts w:ascii="Times New Roman" w:hAnsi="Times New Roman" w:cs="Times New Roman"/>
          <w:bCs/>
          <w:sz w:val="24"/>
          <w:szCs w:val="24"/>
        </w:rPr>
        <w:tab/>
        <w:t>9</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Tryb powoływania i zasady działania komisji konkursowej</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Rozdział 14 ………………………………………………………………</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w:t>
      </w:r>
      <w:r w:rsidR="000B0E85">
        <w:rPr>
          <w:rFonts w:ascii="Times New Roman" w:hAnsi="Times New Roman" w:cs="Times New Roman"/>
          <w:bCs/>
          <w:sz w:val="24"/>
          <w:szCs w:val="24"/>
        </w:rPr>
        <w:tab/>
        <w:t xml:space="preserve">          </w:t>
      </w:r>
      <w:r w:rsidR="000D052A">
        <w:rPr>
          <w:rFonts w:ascii="Times New Roman" w:hAnsi="Times New Roman" w:cs="Times New Roman"/>
          <w:bCs/>
          <w:sz w:val="24"/>
          <w:szCs w:val="24"/>
        </w:rPr>
        <w:t>1</w:t>
      </w:r>
      <w:r w:rsidR="007E485F">
        <w:rPr>
          <w:rFonts w:ascii="Times New Roman" w:hAnsi="Times New Roman" w:cs="Times New Roman"/>
          <w:bCs/>
          <w:sz w:val="24"/>
          <w:szCs w:val="24"/>
        </w:rPr>
        <w:t>0</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Postanowienia końcowe…………………………………………………</w:t>
      </w:r>
      <w:r w:rsidR="00275A35" w:rsidRPr="00275A35">
        <w:rPr>
          <w:rFonts w:ascii="Times New Roman" w:hAnsi="Times New Roman" w:cs="Times New Roman"/>
          <w:bCs/>
          <w:sz w:val="24"/>
          <w:szCs w:val="24"/>
        </w:rPr>
        <w:t>…...</w:t>
      </w:r>
      <w:r w:rsidR="00275A35">
        <w:rPr>
          <w:rFonts w:ascii="Times New Roman" w:hAnsi="Times New Roman" w:cs="Times New Roman"/>
          <w:bCs/>
          <w:sz w:val="24"/>
          <w:szCs w:val="24"/>
        </w:rPr>
        <w:t>...</w:t>
      </w:r>
      <w:r w:rsidR="000B0E85">
        <w:rPr>
          <w:rFonts w:ascii="Times New Roman" w:hAnsi="Times New Roman" w:cs="Times New Roman"/>
          <w:bCs/>
          <w:sz w:val="24"/>
          <w:szCs w:val="24"/>
        </w:rPr>
        <w:t xml:space="preserve">....            </w:t>
      </w:r>
    </w:p>
    <w:p w:rsidR="000652B6" w:rsidRPr="00275A35" w:rsidRDefault="000652B6" w:rsidP="000652B6">
      <w:pPr>
        <w:autoSpaceDE w:val="0"/>
        <w:autoSpaceDN w:val="0"/>
        <w:adjustRightInd w:val="0"/>
        <w:spacing w:after="0" w:line="240" w:lineRule="auto"/>
        <w:rPr>
          <w:rFonts w:ascii="Times New Roman" w:hAnsi="Times New Roman" w:cs="Times New Roman"/>
          <w:bCs/>
          <w:sz w:val="24"/>
          <w:szCs w:val="24"/>
        </w:rPr>
      </w:pPr>
      <w:r w:rsidRPr="00275A35">
        <w:rPr>
          <w:rFonts w:ascii="Times New Roman" w:hAnsi="Times New Roman" w:cs="Times New Roman"/>
          <w:bCs/>
          <w:sz w:val="24"/>
          <w:szCs w:val="24"/>
        </w:rPr>
        <w:t>Uzasadnienie ……………………………………………………………</w:t>
      </w:r>
      <w:r w:rsidR="00275A35" w:rsidRPr="00275A35">
        <w:rPr>
          <w:rFonts w:ascii="Times New Roman" w:hAnsi="Times New Roman" w:cs="Times New Roman"/>
          <w:bCs/>
          <w:sz w:val="24"/>
          <w:szCs w:val="24"/>
        </w:rPr>
        <w:t>……</w:t>
      </w:r>
      <w:r w:rsidR="000B0E85">
        <w:rPr>
          <w:rFonts w:ascii="Times New Roman" w:hAnsi="Times New Roman" w:cs="Times New Roman"/>
          <w:bCs/>
          <w:sz w:val="24"/>
          <w:szCs w:val="24"/>
        </w:rPr>
        <w:t>…..</w:t>
      </w:r>
      <w:r w:rsidR="000B0E85">
        <w:rPr>
          <w:rFonts w:ascii="Times New Roman" w:hAnsi="Times New Roman" w:cs="Times New Roman"/>
          <w:bCs/>
          <w:sz w:val="24"/>
          <w:szCs w:val="24"/>
        </w:rPr>
        <w:tab/>
        <w:t xml:space="preserve">          </w:t>
      </w:r>
      <w:r w:rsidR="007E485F">
        <w:rPr>
          <w:rFonts w:ascii="Times New Roman" w:hAnsi="Times New Roman" w:cs="Times New Roman"/>
          <w:bCs/>
          <w:sz w:val="24"/>
          <w:szCs w:val="24"/>
        </w:rPr>
        <w:t>11</w:t>
      </w: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bCs/>
          <w:iCs/>
          <w:sz w:val="24"/>
          <w:szCs w:val="24"/>
        </w:rPr>
      </w:pPr>
    </w:p>
    <w:p w:rsidR="000652B6" w:rsidRDefault="000652B6" w:rsidP="000652B6">
      <w:pPr>
        <w:autoSpaceDE w:val="0"/>
        <w:autoSpaceDN w:val="0"/>
        <w:adjustRightInd w:val="0"/>
        <w:spacing w:after="0" w:line="240" w:lineRule="auto"/>
        <w:ind w:left="7080" w:firstLine="708"/>
        <w:jc w:val="both"/>
        <w:rPr>
          <w:rFonts w:ascii="Times New Roman" w:hAnsi="Times New Roman" w:cs="Times New Roman"/>
          <w:bCs/>
          <w:iCs/>
          <w:sz w:val="24"/>
          <w:szCs w:val="24"/>
        </w:rPr>
      </w:pPr>
    </w:p>
    <w:p w:rsidR="000652B6" w:rsidRDefault="000652B6" w:rsidP="000652B6">
      <w:pPr>
        <w:autoSpaceDE w:val="0"/>
        <w:autoSpaceDN w:val="0"/>
        <w:adjustRightInd w:val="0"/>
        <w:spacing w:after="0" w:line="240" w:lineRule="auto"/>
        <w:ind w:left="7080" w:firstLine="708"/>
        <w:jc w:val="both"/>
        <w:rPr>
          <w:rFonts w:ascii="Times New Roman" w:hAnsi="Times New Roman" w:cs="Times New Roman"/>
          <w:bCs/>
          <w:iCs/>
          <w:sz w:val="24"/>
          <w:szCs w:val="24"/>
        </w:rPr>
      </w:pPr>
    </w:p>
    <w:p w:rsidR="000652B6" w:rsidRDefault="000652B6" w:rsidP="000652B6">
      <w:pPr>
        <w:autoSpaceDE w:val="0"/>
        <w:autoSpaceDN w:val="0"/>
        <w:adjustRightInd w:val="0"/>
        <w:spacing w:after="0" w:line="240" w:lineRule="auto"/>
        <w:ind w:left="7080" w:firstLine="708"/>
        <w:jc w:val="both"/>
        <w:rPr>
          <w:rFonts w:ascii="Times New Roman" w:hAnsi="Times New Roman" w:cs="Times New Roman"/>
          <w:bCs/>
          <w:iCs/>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bCs/>
          <w:iCs/>
          <w:sz w:val="24"/>
          <w:szCs w:val="24"/>
        </w:rPr>
      </w:pP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0652B6" w:rsidRDefault="000652B6" w:rsidP="000652B6">
      <w:pPr>
        <w:autoSpaceDE w:val="0"/>
        <w:autoSpaceDN w:val="0"/>
        <w:adjustRightInd w:val="0"/>
        <w:spacing w:after="0" w:line="240" w:lineRule="auto"/>
        <w:jc w:val="both"/>
        <w:rPr>
          <w:rFonts w:ascii="Times New Roman" w:hAnsi="Times New Roman" w:cs="Times New Roman"/>
          <w:b/>
          <w:bCs/>
          <w:sz w:val="40"/>
          <w:szCs w:val="40"/>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Wstęp</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bCs/>
          <w:iCs/>
          <w:sz w:val="24"/>
          <w:szCs w:val="24"/>
        </w:rPr>
      </w:pPr>
      <w:r w:rsidRPr="00BF11CC">
        <w:rPr>
          <w:rFonts w:ascii="Times New Roman" w:hAnsi="Times New Roman" w:cs="Times New Roman"/>
          <w:bCs/>
          <w:iCs/>
          <w:sz w:val="24"/>
          <w:szCs w:val="24"/>
        </w:rPr>
        <w:t>Program ten został opracowany przez samorząd i partnerów społecznych z uwzględnieniem doświadczeń</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wynikających z dotychczasowej współpracy, analizy potrzeb organizacji społecznych oraz chęci stałego</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udoskonalania wsp</w:t>
      </w:r>
      <w:r>
        <w:rPr>
          <w:rFonts w:ascii="Times New Roman" w:hAnsi="Times New Roman" w:cs="Times New Roman"/>
          <w:bCs/>
          <w:iCs/>
          <w:sz w:val="24"/>
          <w:szCs w:val="24"/>
        </w:rPr>
        <w:t>ółpracy samorządu Gminy Jeżów Sudecki</w:t>
      </w:r>
      <w:r w:rsidRPr="00BF11C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z lokalnym sektorem organizacji pozarządowych.</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 xml:space="preserve">Pogłębia on kierunki wyznaczone w </w:t>
      </w:r>
      <w:r>
        <w:rPr>
          <w:rFonts w:ascii="Times New Roman" w:hAnsi="Times New Roman" w:cs="Times New Roman"/>
          <w:bCs/>
          <w:iCs/>
          <w:sz w:val="24"/>
          <w:szCs w:val="24"/>
        </w:rPr>
        <w:t>Strategii Rozwoju Gminy Jeżów Sudecki na lata 2015 - 2025</w:t>
      </w:r>
      <w:r w:rsidR="00BC3DB7">
        <w:rPr>
          <w:rFonts w:ascii="Times New Roman" w:hAnsi="Times New Roman" w:cs="Times New Roman"/>
          <w:bCs/>
          <w:iCs/>
          <w:sz w:val="24"/>
          <w:szCs w:val="24"/>
        </w:rPr>
        <w:t xml:space="preserve"> i określa </w:t>
      </w:r>
      <w:r w:rsidRPr="00BF11CC">
        <w:rPr>
          <w:rFonts w:ascii="Times New Roman" w:hAnsi="Times New Roman" w:cs="Times New Roman"/>
          <w:bCs/>
          <w:iCs/>
          <w:sz w:val="24"/>
          <w:szCs w:val="24"/>
        </w:rPr>
        <w:t xml:space="preserve"> ramy</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współpracy w 2017 r</w:t>
      </w:r>
      <w:r>
        <w:rPr>
          <w:rFonts w:ascii="Times New Roman" w:hAnsi="Times New Roman" w:cs="Times New Roman"/>
          <w:bCs/>
          <w:iCs/>
          <w:sz w:val="24"/>
          <w:szCs w:val="24"/>
        </w:rPr>
        <w:t>oku</w:t>
      </w:r>
      <w:r w:rsidRPr="00BF11CC">
        <w:rPr>
          <w:rFonts w:ascii="Times New Roman" w:hAnsi="Times New Roman" w:cs="Times New Roman"/>
          <w:bCs/>
          <w:iCs/>
          <w:sz w:val="24"/>
          <w:szCs w:val="24"/>
        </w:rPr>
        <w:t>. Tworzy również warunki dla realizacji konstytucyjnej zasady pomocniczości i rozwoju</w:t>
      </w:r>
      <w:r>
        <w:rPr>
          <w:rFonts w:ascii="Times New Roman" w:hAnsi="Times New Roman" w:cs="Times New Roman"/>
          <w:bCs/>
          <w:iCs/>
          <w:sz w:val="24"/>
          <w:szCs w:val="24"/>
        </w:rPr>
        <w:t xml:space="preserve"> </w:t>
      </w:r>
      <w:r w:rsidRPr="00BF11CC">
        <w:rPr>
          <w:rFonts w:ascii="Times New Roman" w:hAnsi="Times New Roman" w:cs="Times New Roman"/>
          <w:bCs/>
          <w:iCs/>
          <w:sz w:val="24"/>
          <w:szCs w:val="24"/>
        </w:rPr>
        <w:t>społeczeństwa obywatelskiego.</w:t>
      </w:r>
    </w:p>
    <w:p w:rsidR="000652B6" w:rsidRDefault="000652B6" w:rsidP="000652B6">
      <w:pPr>
        <w:autoSpaceDE w:val="0"/>
        <w:autoSpaceDN w:val="0"/>
        <w:adjustRightInd w:val="0"/>
        <w:spacing w:after="0" w:line="240" w:lineRule="auto"/>
        <w:jc w:val="both"/>
        <w:rPr>
          <w:rFonts w:ascii="Times New Roman" w:hAnsi="Times New Roman" w:cs="Times New Roman"/>
          <w:bCs/>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w:t>
      </w:r>
    </w:p>
    <w:p w:rsidR="000652B6" w:rsidRDefault="000652B6" w:rsidP="000652B6">
      <w:pPr>
        <w:autoSpaceDE w:val="0"/>
        <w:autoSpaceDN w:val="0"/>
        <w:adjustRightInd w:val="0"/>
        <w:spacing w:after="0" w:line="240" w:lineRule="auto"/>
        <w:jc w:val="center"/>
        <w:rPr>
          <w:rFonts w:ascii="Times New Roman" w:hAnsi="Times New Roman" w:cs="Times New Roman"/>
          <w:bCs/>
          <w:sz w:val="24"/>
          <w:szCs w:val="24"/>
        </w:rPr>
      </w:pPr>
      <w:r w:rsidRPr="00783F86">
        <w:rPr>
          <w:rFonts w:ascii="Times New Roman" w:hAnsi="Times New Roman" w:cs="Times New Roman"/>
          <w:b/>
          <w:bCs/>
          <w:sz w:val="24"/>
          <w:szCs w:val="24"/>
        </w:rPr>
        <w:t>Postanowienia ogólne</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 </w:t>
      </w:r>
      <w:r>
        <w:rPr>
          <w:rFonts w:ascii="Times New Roman" w:hAnsi="Times New Roman" w:cs="Times New Roman"/>
          <w:bCs/>
          <w:sz w:val="24"/>
          <w:szCs w:val="24"/>
        </w:rPr>
        <w:t>1.</w:t>
      </w:r>
      <w:r w:rsidRPr="00BF11CC">
        <w:rPr>
          <w:rFonts w:ascii="Times New Roman" w:hAnsi="Times New Roman" w:cs="Times New Roman"/>
          <w:sz w:val="24"/>
          <w:szCs w:val="24"/>
        </w:rPr>
        <w:t>Ilekroć w Programie jest mowa o:</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ustawie</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przez to ustawę z dnia 24 kwietnia 2003 r. o działalności pożytku publicznego</w:t>
      </w:r>
      <w:r>
        <w:rPr>
          <w:rFonts w:ascii="Times New Roman" w:hAnsi="Times New Roman" w:cs="Times New Roman"/>
          <w:sz w:val="24"/>
          <w:szCs w:val="24"/>
        </w:rPr>
        <w:t xml:space="preserve"> i o wolontariacie (t. j.</w:t>
      </w:r>
      <w:r w:rsidRPr="00BF11CC">
        <w:rPr>
          <w:rFonts w:ascii="Times New Roman" w:hAnsi="Times New Roman" w:cs="Times New Roman"/>
          <w:sz w:val="24"/>
          <w:szCs w:val="24"/>
        </w:rPr>
        <w:t xml:space="preserve"> Dz. U.</w:t>
      </w:r>
      <w:r>
        <w:rPr>
          <w:rFonts w:ascii="Times New Roman" w:hAnsi="Times New Roman" w:cs="Times New Roman"/>
          <w:sz w:val="24"/>
          <w:szCs w:val="24"/>
        </w:rPr>
        <w:t xml:space="preserve"> z 2016 r., poz. 1817</w:t>
      </w:r>
      <w:r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programie</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przez to niniejszy P</w:t>
      </w:r>
      <w:r>
        <w:rPr>
          <w:rFonts w:ascii="Times New Roman" w:hAnsi="Times New Roman" w:cs="Times New Roman"/>
          <w:sz w:val="24"/>
          <w:szCs w:val="24"/>
        </w:rPr>
        <w:t>rogram współpracy Gminy Jeżów Sudecki</w:t>
      </w:r>
      <w:r w:rsidRPr="00BF11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F11CC">
        <w:rPr>
          <w:rFonts w:ascii="Times New Roman" w:hAnsi="Times New Roman" w:cs="Times New Roman"/>
          <w:sz w:val="24"/>
          <w:szCs w:val="24"/>
        </w:rPr>
        <w:t>z organizacjami</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pozarządowymi oraz podmiotami, o których mowa w art. 3 ust. 3 ustawy </w:t>
      </w:r>
      <w:r>
        <w:rPr>
          <w:rFonts w:ascii="Times New Roman" w:hAnsi="Times New Roman" w:cs="Times New Roman"/>
          <w:sz w:val="24"/>
          <w:szCs w:val="24"/>
        </w:rPr>
        <w:t xml:space="preserve">              </w:t>
      </w:r>
      <w:r w:rsidRPr="00BF11CC">
        <w:rPr>
          <w:rFonts w:ascii="Times New Roman" w:hAnsi="Times New Roman" w:cs="Times New Roman"/>
          <w:sz w:val="24"/>
          <w:szCs w:val="24"/>
        </w:rPr>
        <w:t>z dnia 24 kwietnia 2003 r</w:t>
      </w:r>
      <w:r>
        <w:rPr>
          <w:rFonts w:ascii="Times New Roman" w:hAnsi="Times New Roman" w:cs="Times New Roman"/>
          <w:sz w:val="24"/>
          <w:szCs w:val="24"/>
        </w:rPr>
        <w:t xml:space="preserve">oku </w:t>
      </w:r>
      <w:r w:rsidRPr="00BF11CC">
        <w:rPr>
          <w:rFonts w:ascii="Times New Roman" w:hAnsi="Times New Roman" w:cs="Times New Roman"/>
          <w:sz w:val="24"/>
          <w:szCs w:val="24"/>
        </w:rPr>
        <w:t>o działalności pożytku publicznego i o wolontariacie na 2017 r</w:t>
      </w:r>
      <w:r>
        <w:rPr>
          <w:rFonts w:ascii="Times New Roman" w:hAnsi="Times New Roman" w:cs="Times New Roman"/>
          <w:sz w:val="24"/>
          <w:szCs w:val="24"/>
        </w:rPr>
        <w:t>ok</w:t>
      </w:r>
      <w:r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podmiotach Programu</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przez to organizacje pozarządowe oraz podmioty wymienione w art. 3</w:t>
      </w:r>
      <w:r>
        <w:rPr>
          <w:rFonts w:ascii="Times New Roman" w:hAnsi="Times New Roman" w:cs="Times New Roman"/>
          <w:sz w:val="24"/>
          <w:szCs w:val="24"/>
        </w:rPr>
        <w:t xml:space="preserve"> </w:t>
      </w:r>
      <w:r w:rsidRPr="00BF11CC">
        <w:rPr>
          <w:rFonts w:ascii="Times New Roman" w:hAnsi="Times New Roman" w:cs="Times New Roman"/>
          <w:sz w:val="24"/>
          <w:szCs w:val="24"/>
        </w:rPr>
        <w:t>ust. 3 ustawy,</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dotacji</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w:t>
      </w:r>
      <w:r>
        <w:rPr>
          <w:rFonts w:ascii="Times New Roman" w:hAnsi="Times New Roman" w:cs="Times New Roman"/>
          <w:sz w:val="24"/>
          <w:szCs w:val="24"/>
        </w:rPr>
        <w:t>ez to dotację w rozumieniu art.</w:t>
      </w:r>
      <w:r w:rsidRPr="00BF11CC">
        <w:rPr>
          <w:rFonts w:ascii="Times New Roman" w:hAnsi="Times New Roman" w:cs="Times New Roman"/>
          <w:sz w:val="24"/>
          <w:szCs w:val="24"/>
        </w:rPr>
        <w:t>2 pkt 1) ustawy,</w:t>
      </w:r>
      <w:r>
        <w:rPr>
          <w:rFonts w:ascii="Times New Roman" w:hAnsi="Times New Roman" w:cs="Times New Roman"/>
          <w:sz w:val="24"/>
          <w:szCs w:val="24"/>
        </w:rPr>
        <w:t xml:space="preserve"> </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konkursie</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przez to otwarty konk</w:t>
      </w:r>
      <w:r>
        <w:rPr>
          <w:rFonts w:ascii="Times New Roman" w:hAnsi="Times New Roman" w:cs="Times New Roman"/>
          <w:sz w:val="24"/>
          <w:szCs w:val="24"/>
        </w:rPr>
        <w:t>urs ofert, o którym mowa w art.11 ust.</w:t>
      </w:r>
      <w:r w:rsidRPr="00BF11CC">
        <w:rPr>
          <w:rFonts w:ascii="Times New Roman" w:hAnsi="Times New Roman" w:cs="Times New Roman"/>
          <w:sz w:val="24"/>
          <w:szCs w:val="24"/>
        </w:rPr>
        <w:t xml:space="preserve">2 oraz </w:t>
      </w:r>
      <w:r>
        <w:rPr>
          <w:rFonts w:ascii="Times New Roman" w:hAnsi="Times New Roman" w:cs="Times New Roman"/>
          <w:sz w:val="24"/>
          <w:szCs w:val="24"/>
        </w:rPr>
        <w:t xml:space="preserve">   </w:t>
      </w:r>
      <w:r w:rsidR="0030770C">
        <w:rPr>
          <w:rFonts w:ascii="Times New Roman" w:hAnsi="Times New Roman" w:cs="Times New Roman"/>
          <w:sz w:val="24"/>
          <w:szCs w:val="24"/>
        </w:rPr>
        <w:t xml:space="preserve">     </w:t>
      </w:r>
      <w:r>
        <w:rPr>
          <w:rFonts w:ascii="Times New Roman" w:hAnsi="Times New Roman" w:cs="Times New Roman"/>
          <w:sz w:val="24"/>
          <w:szCs w:val="24"/>
        </w:rPr>
        <w:t>w art.</w:t>
      </w:r>
      <w:r w:rsidRPr="00BF11CC">
        <w:rPr>
          <w:rFonts w:ascii="Times New Roman" w:hAnsi="Times New Roman" w:cs="Times New Roman"/>
          <w:sz w:val="24"/>
          <w:szCs w:val="24"/>
        </w:rPr>
        <w:t>13</w:t>
      </w:r>
      <w:r>
        <w:rPr>
          <w:rFonts w:ascii="Times New Roman" w:hAnsi="Times New Roman" w:cs="Times New Roman"/>
          <w:sz w:val="24"/>
          <w:szCs w:val="24"/>
        </w:rPr>
        <w:t xml:space="preserve"> </w:t>
      </w:r>
      <w:r w:rsidRPr="00BF11CC">
        <w:rPr>
          <w:rFonts w:ascii="Times New Roman" w:hAnsi="Times New Roman" w:cs="Times New Roman"/>
          <w:sz w:val="24"/>
          <w:szCs w:val="24"/>
        </w:rPr>
        <w:t>ustawy,</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gminie</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w:t>
      </w:r>
      <w:r>
        <w:rPr>
          <w:rFonts w:ascii="Times New Roman" w:hAnsi="Times New Roman" w:cs="Times New Roman"/>
          <w:sz w:val="24"/>
          <w:szCs w:val="24"/>
        </w:rPr>
        <w:t>umie się przez to Gminę Jeżów Sudecki</w:t>
      </w:r>
      <w:r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W</w:t>
      </w:r>
      <w:r w:rsidRPr="00842525">
        <w:rPr>
          <w:rFonts w:ascii="Times New Roman" w:hAnsi="Times New Roman" w:cs="Times New Roman"/>
          <w:b/>
          <w:bCs/>
          <w:sz w:val="24"/>
          <w:szCs w:val="24"/>
        </w:rPr>
        <w:t>ójcie</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w:t>
      </w:r>
      <w:r>
        <w:rPr>
          <w:rFonts w:ascii="Times New Roman" w:hAnsi="Times New Roman" w:cs="Times New Roman"/>
          <w:sz w:val="24"/>
          <w:szCs w:val="24"/>
        </w:rPr>
        <w:t>ię przez to Wójta Gminy Jeżów Sudecki</w:t>
      </w:r>
      <w:r w:rsidRPr="00BF11CC">
        <w:rPr>
          <w:rFonts w:ascii="Times New Roman" w:hAnsi="Times New Roman" w:cs="Times New Roman"/>
          <w:sz w:val="24"/>
          <w:szCs w:val="24"/>
        </w:rPr>
        <w:t>,</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Radzie G</w:t>
      </w:r>
      <w:r w:rsidRPr="00842525">
        <w:rPr>
          <w:rFonts w:ascii="Times New Roman" w:hAnsi="Times New Roman" w:cs="Times New Roman"/>
          <w:b/>
          <w:bCs/>
          <w:sz w:val="24"/>
          <w:szCs w:val="24"/>
        </w:rPr>
        <w:t>miny</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xml:space="preserve">- rozumie </w:t>
      </w:r>
      <w:r>
        <w:rPr>
          <w:rFonts w:ascii="Times New Roman" w:hAnsi="Times New Roman" w:cs="Times New Roman"/>
          <w:sz w:val="24"/>
          <w:szCs w:val="24"/>
        </w:rPr>
        <w:t>się przez to Radę Gminy Jeżów Sudecki</w:t>
      </w:r>
      <w:r w:rsidR="000F5C13">
        <w:rPr>
          <w:rFonts w:ascii="Times New Roman" w:hAnsi="Times New Roman" w:cs="Times New Roman"/>
          <w:sz w:val="24"/>
          <w:szCs w:val="24"/>
        </w:rPr>
        <w:t xml:space="preserve">, </w:t>
      </w:r>
    </w:p>
    <w:p w:rsidR="000F5C13" w:rsidRPr="00BF11CC" w:rsidRDefault="000F5C13" w:rsidP="000652B6">
      <w:pPr>
        <w:autoSpaceDE w:val="0"/>
        <w:autoSpaceDN w:val="0"/>
        <w:adjustRightInd w:val="0"/>
        <w:spacing w:after="0" w:line="240" w:lineRule="auto"/>
        <w:jc w:val="both"/>
        <w:rPr>
          <w:rFonts w:ascii="Times New Roman" w:hAnsi="Times New Roman" w:cs="Times New Roman"/>
          <w:sz w:val="24"/>
          <w:szCs w:val="24"/>
        </w:rPr>
      </w:pPr>
      <w:r w:rsidRPr="000F5C13">
        <w:rPr>
          <w:rFonts w:ascii="Times New Roman" w:hAnsi="Times New Roman" w:cs="Times New Roman"/>
          <w:b/>
          <w:sz w:val="24"/>
          <w:szCs w:val="24"/>
        </w:rPr>
        <w:t>Urzędzie Gminy</w:t>
      </w:r>
      <w:r>
        <w:rPr>
          <w:rFonts w:ascii="Times New Roman" w:hAnsi="Times New Roman" w:cs="Times New Roman"/>
          <w:sz w:val="24"/>
          <w:szCs w:val="24"/>
        </w:rPr>
        <w:t xml:space="preserve"> – </w:t>
      </w:r>
      <w:r w:rsidR="00783F86">
        <w:rPr>
          <w:rFonts w:ascii="Times New Roman" w:hAnsi="Times New Roman" w:cs="Times New Roman"/>
          <w:sz w:val="24"/>
          <w:szCs w:val="24"/>
        </w:rPr>
        <w:t>rozumie się przez to Urząd Gmin</w:t>
      </w:r>
      <w:r>
        <w:rPr>
          <w:rFonts w:ascii="Times New Roman" w:hAnsi="Times New Roman" w:cs="Times New Roman"/>
          <w:sz w:val="24"/>
          <w:szCs w:val="24"/>
        </w:rPr>
        <w:t>y Jeżów Sudecki,</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842525">
        <w:rPr>
          <w:rFonts w:ascii="Times New Roman" w:hAnsi="Times New Roman" w:cs="Times New Roman"/>
          <w:b/>
          <w:bCs/>
          <w:sz w:val="24"/>
          <w:szCs w:val="24"/>
        </w:rPr>
        <w:t>komisji</w:t>
      </w:r>
      <w:r w:rsidRPr="00BF11CC">
        <w:rPr>
          <w:rFonts w:ascii="Times New Roman" w:hAnsi="Times New Roman" w:cs="Times New Roman"/>
          <w:bCs/>
          <w:sz w:val="24"/>
          <w:szCs w:val="24"/>
        </w:rPr>
        <w:t xml:space="preserve"> </w:t>
      </w:r>
      <w:r w:rsidRPr="00BF11CC">
        <w:rPr>
          <w:rFonts w:ascii="Times New Roman" w:hAnsi="Times New Roman" w:cs="Times New Roman"/>
          <w:sz w:val="24"/>
          <w:szCs w:val="24"/>
        </w:rPr>
        <w:t>- rozumie się przez to komisję konku</w:t>
      </w:r>
      <w:r>
        <w:rPr>
          <w:rFonts w:ascii="Times New Roman" w:hAnsi="Times New Roman" w:cs="Times New Roman"/>
          <w:sz w:val="24"/>
          <w:szCs w:val="24"/>
        </w:rPr>
        <w:t>rsową w rozumieniu art.15 ust.</w:t>
      </w:r>
      <w:r w:rsidRPr="00BF11CC">
        <w:rPr>
          <w:rFonts w:ascii="Times New Roman" w:hAnsi="Times New Roman" w:cs="Times New Roman"/>
          <w:sz w:val="24"/>
          <w:szCs w:val="24"/>
        </w:rPr>
        <w:t>2a ustawy.</w:t>
      </w:r>
    </w:p>
    <w:p w:rsidR="005960F7" w:rsidRDefault="005960F7"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s</w:t>
      </w:r>
      <w:r w:rsidRPr="005960F7">
        <w:rPr>
          <w:rFonts w:ascii="Times New Roman" w:hAnsi="Times New Roman" w:cs="Times New Roman"/>
          <w:b/>
          <w:sz w:val="24"/>
          <w:szCs w:val="24"/>
        </w:rPr>
        <w:t>trona internetowa gminy</w:t>
      </w:r>
      <w:r>
        <w:rPr>
          <w:rFonts w:ascii="Times New Roman" w:hAnsi="Times New Roman" w:cs="Times New Roman"/>
          <w:sz w:val="24"/>
          <w:szCs w:val="24"/>
        </w:rPr>
        <w:t xml:space="preserve"> – należy rozumieć stronę internetową Gminy Jeżów Sudecki </w:t>
      </w:r>
      <w:hyperlink r:id="rId10" w:history="1">
        <w:r w:rsidRPr="00474325">
          <w:rPr>
            <w:rStyle w:val="Hipercze"/>
            <w:rFonts w:ascii="Times New Roman" w:hAnsi="Times New Roman" w:cs="Times New Roman"/>
            <w:sz w:val="24"/>
            <w:szCs w:val="24"/>
          </w:rPr>
          <w:t>www.jezowsudecki.pl</w:t>
        </w:r>
      </w:hyperlink>
      <w:r>
        <w:rPr>
          <w:rFonts w:ascii="Times New Roman" w:hAnsi="Times New Roman" w:cs="Times New Roman"/>
          <w:sz w:val="24"/>
          <w:szCs w:val="24"/>
        </w:rPr>
        <w:t xml:space="preserve"> </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Program określa cele, formy, zasady, zakres przedmiotowy  i priorytetowe obszary współpracy z organizacjami pozarządowymi, formy współpracy, sposób realizacji       Programu, wysokość  środków  finansowych planowanych  na jego  realizację  oraz   podmioty odpowiedzialne za realizacje Programu, sposoby oceny jego wykonania oraz tryb powoływania komisji konkursowej do opiniowania ofert w otwartych konkursach ofert.</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2.</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Cel główny i cele szczegółowe Programu</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2. </w:t>
      </w:r>
      <w:r w:rsidRPr="00BF11CC">
        <w:rPr>
          <w:rFonts w:ascii="Times New Roman" w:hAnsi="Times New Roman" w:cs="Times New Roman"/>
          <w:sz w:val="24"/>
          <w:szCs w:val="24"/>
        </w:rPr>
        <w:t>Celem głównym Programu jest budowanie kapitału społecznego i partnerskich relacji między samorządem,</w:t>
      </w:r>
      <w:r>
        <w:rPr>
          <w:rFonts w:ascii="Times New Roman" w:hAnsi="Times New Roman" w:cs="Times New Roman"/>
          <w:sz w:val="24"/>
          <w:szCs w:val="24"/>
        </w:rPr>
        <w:t xml:space="preserve"> </w:t>
      </w:r>
      <w:r w:rsidRPr="00BF11CC">
        <w:rPr>
          <w:rFonts w:ascii="Times New Roman" w:hAnsi="Times New Roman" w:cs="Times New Roman"/>
          <w:sz w:val="24"/>
          <w:szCs w:val="24"/>
        </w:rPr>
        <w:t>a zorganizowanymi grupami mieszkańców, które pozwolą na efektywne i skuteczne diagnozowanie, a następnie</w:t>
      </w:r>
      <w:r>
        <w:rPr>
          <w:rFonts w:ascii="Times New Roman" w:hAnsi="Times New Roman" w:cs="Times New Roman"/>
          <w:sz w:val="24"/>
          <w:szCs w:val="24"/>
        </w:rPr>
        <w:t xml:space="preserve"> </w:t>
      </w:r>
      <w:r w:rsidRPr="00BF11CC">
        <w:rPr>
          <w:rFonts w:ascii="Times New Roman" w:hAnsi="Times New Roman" w:cs="Times New Roman"/>
          <w:sz w:val="24"/>
          <w:szCs w:val="24"/>
        </w:rPr>
        <w:t>zaspokajanie zbiorowych potrzeb mieszkańców gminy.</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3. </w:t>
      </w:r>
      <w:r w:rsidRPr="00BF11CC">
        <w:rPr>
          <w:rFonts w:ascii="Times New Roman" w:hAnsi="Times New Roman" w:cs="Times New Roman"/>
          <w:sz w:val="24"/>
          <w:szCs w:val="24"/>
        </w:rPr>
        <w:t xml:space="preserve">1. </w:t>
      </w:r>
      <w:r w:rsidR="0080468A">
        <w:rPr>
          <w:rFonts w:ascii="Times New Roman" w:hAnsi="Times New Roman" w:cs="Times New Roman"/>
          <w:sz w:val="24"/>
          <w:szCs w:val="24"/>
        </w:rPr>
        <w:t>Cel główny, o którym mowa w § 2</w:t>
      </w:r>
      <w:r w:rsidRPr="00BF11CC">
        <w:rPr>
          <w:rFonts w:ascii="Times New Roman" w:hAnsi="Times New Roman" w:cs="Times New Roman"/>
          <w:sz w:val="24"/>
          <w:szCs w:val="24"/>
        </w:rPr>
        <w:t xml:space="preserve"> zostanie zrealizowany poprzez następujące cele szczegółowe:</w:t>
      </w:r>
    </w:p>
    <w:p w:rsidR="000652B6" w:rsidRDefault="000652B6" w:rsidP="000652B6">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AE1012">
        <w:rPr>
          <w:rFonts w:ascii="Times New Roman" w:hAnsi="Times New Roman" w:cs="Times New Roman"/>
          <w:sz w:val="24"/>
          <w:szCs w:val="24"/>
        </w:rPr>
        <w:t xml:space="preserve">rozwój i rozszerzanie form współpracy gminy z podmiotami Programu na rzecz szerszego zaspokajania potrzeb oraz poprawy warunków i podnoszenia </w:t>
      </w:r>
      <w:r w:rsidR="000F5C13">
        <w:rPr>
          <w:rFonts w:ascii="Times New Roman" w:hAnsi="Times New Roman" w:cs="Times New Roman"/>
          <w:sz w:val="24"/>
          <w:szCs w:val="24"/>
        </w:rPr>
        <w:t>poziomu życia mieszkańców gminy;</w:t>
      </w:r>
      <w:r w:rsidRPr="00AE1012">
        <w:rPr>
          <w:rFonts w:ascii="Times New Roman" w:hAnsi="Times New Roman" w:cs="Times New Roman"/>
          <w:sz w:val="24"/>
          <w:szCs w:val="24"/>
        </w:rPr>
        <w:t xml:space="preserve"> </w:t>
      </w:r>
    </w:p>
    <w:p w:rsidR="000652B6" w:rsidRPr="00AE1012" w:rsidRDefault="000652B6" w:rsidP="000652B6">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sidRPr="00AE1012">
        <w:rPr>
          <w:rFonts w:ascii="Times New Roman" w:hAnsi="Times New Roman" w:cs="Times New Roman"/>
          <w:sz w:val="24"/>
          <w:szCs w:val="24"/>
        </w:rPr>
        <w:lastRenderedPageBreak/>
        <w:t xml:space="preserve">zwiększenie zaangażowania mieszkańców gminy w życie publiczne, w tym </w:t>
      </w:r>
      <w:r>
        <w:rPr>
          <w:rFonts w:ascii="Times New Roman" w:hAnsi="Times New Roman" w:cs="Times New Roman"/>
          <w:sz w:val="24"/>
          <w:szCs w:val="24"/>
        </w:rPr>
        <w:t xml:space="preserve">                        </w:t>
      </w:r>
      <w:r w:rsidRPr="00AE1012">
        <w:rPr>
          <w:rFonts w:ascii="Times New Roman" w:hAnsi="Times New Roman" w:cs="Times New Roman"/>
          <w:sz w:val="24"/>
          <w:szCs w:val="24"/>
        </w:rPr>
        <w:t xml:space="preserve">w rozwiązywanie problemów </w:t>
      </w:r>
      <w:r w:rsidR="000F5C13">
        <w:rPr>
          <w:rFonts w:ascii="Times New Roman" w:hAnsi="Times New Roman" w:cs="Times New Roman"/>
          <w:sz w:val="24"/>
          <w:szCs w:val="24"/>
        </w:rPr>
        <w:t>lokalnych;</w:t>
      </w:r>
    </w:p>
    <w:p w:rsidR="000652B6" w:rsidRPr="00AE1012" w:rsidRDefault="00BC3DB7" w:rsidP="000652B6">
      <w:pPr>
        <w:pStyle w:val="Akapitzlist"/>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kształtowanie </w:t>
      </w:r>
      <w:r w:rsidR="000652B6" w:rsidRPr="00AE1012">
        <w:rPr>
          <w:rFonts w:ascii="Times New Roman" w:hAnsi="Times New Roman" w:cs="Times New Roman"/>
          <w:sz w:val="24"/>
          <w:szCs w:val="24"/>
        </w:rPr>
        <w:t xml:space="preserve"> społeczeństwa obywatelskiego, a także ws</w:t>
      </w:r>
      <w:r>
        <w:rPr>
          <w:rFonts w:ascii="Times New Roman" w:hAnsi="Times New Roman" w:cs="Times New Roman"/>
          <w:sz w:val="24"/>
          <w:szCs w:val="24"/>
        </w:rPr>
        <w:t>pomaganie społeczności lokalnych</w:t>
      </w:r>
      <w:r w:rsidR="000652B6" w:rsidRPr="00AE1012">
        <w:rPr>
          <w:rFonts w:ascii="Times New Roman" w:hAnsi="Times New Roman" w:cs="Times New Roman"/>
          <w:sz w:val="24"/>
          <w:szCs w:val="24"/>
        </w:rPr>
        <w:t xml:space="preserve"> poprzez:</w:t>
      </w:r>
    </w:p>
    <w:p w:rsidR="000652B6" w:rsidRPr="004B5D91" w:rsidRDefault="000652B6" w:rsidP="000652B6">
      <w:pPr>
        <w:pStyle w:val="Akapitzlist"/>
        <w:numPr>
          <w:ilvl w:val="0"/>
          <w:numId w:val="6"/>
        </w:numPr>
        <w:tabs>
          <w:tab w:val="left" w:pos="993"/>
        </w:tabs>
        <w:autoSpaceDE w:val="0"/>
        <w:autoSpaceDN w:val="0"/>
        <w:adjustRightInd w:val="0"/>
        <w:spacing w:after="0" w:line="240" w:lineRule="auto"/>
        <w:ind w:left="993" w:hanging="284"/>
        <w:jc w:val="both"/>
        <w:rPr>
          <w:rFonts w:ascii="Times New Roman" w:hAnsi="Times New Roman" w:cs="Times New Roman"/>
          <w:sz w:val="24"/>
          <w:szCs w:val="24"/>
        </w:rPr>
      </w:pPr>
      <w:r w:rsidRPr="004B5D91">
        <w:rPr>
          <w:rFonts w:ascii="Times New Roman" w:hAnsi="Times New Roman" w:cs="Times New Roman"/>
          <w:sz w:val="24"/>
          <w:szCs w:val="24"/>
        </w:rPr>
        <w:t xml:space="preserve">organizowanie i wspieranie działań społecznych oraz inicjatyw obywatelskich </w:t>
      </w:r>
      <w:r w:rsidR="00A77B8A">
        <w:rPr>
          <w:rFonts w:ascii="Times New Roman" w:hAnsi="Times New Roman" w:cs="Times New Roman"/>
          <w:sz w:val="24"/>
          <w:szCs w:val="24"/>
        </w:rPr>
        <w:t xml:space="preserve">           </w:t>
      </w:r>
      <w:r w:rsidRPr="004B5D91">
        <w:rPr>
          <w:rFonts w:ascii="Times New Roman" w:hAnsi="Times New Roman" w:cs="Times New Roman"/>
          <w:sz w:val="24"/>
          <w:szCs w:val="24"/>
        </w:rPr>
        <w:t>na rzecz  rozwoju gminy,</w:t>
      </w:r>
    </w:p>
    <w:p w:rsidR="000652B6" w:rsidRPr="004B5D91" w:rsidRDefault="000652B6" w:rsidP="000652B6">
      <w:pPr>
        <w:pStyle w:val="Akapitzlist"/>
        <w:numPr>
          <w:ilvl w:val="0"/>
          <w:numId w:val="6"/>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4B5D91">
        <w:rPr>
          <w:rFonts w:ascii="Times New Roman" w:hAnsi="Times New Roman" w:cs="Times New Roman"/>
          <w:sz w:val="24"/>
          <w:szCs w:val="24"/>
        </w:rPr>
        <w:t>promocję postaw obywatelskich, prospołecznych i prorodzinnych,</w:t>
      </w:r>
    </w:p>
    <w:p w:rsidR="000652B6" w:rsidRPr="004B5D91" w:rsidRDefault="000652B6" w:rsidP="000652B6">
      <w:pPr>
        <w:pStyle w:val="Akapitzlist"/>
        <w:numPr>
          <w:ilvl w:val="0"/>
          <w:numId w:val="6"/>
        </w:numPr>
        <w:tabs>
          <w:tab w:val="left" w:pos="993"/>
        </w:tabs>
        <w:autoSpaceDE w:val="0"/>
        <w:autoSpaceDN w:val="0"/>
        <w:adjustRightInd w:val="0"/>
        <w:spacing w:after="0" w:line="240" w:lineRule="auto"/>
        <w:ind w:left="993" w:hanging="284"/>
        <w:jc w:val="both"/>
        <w:rPr>
          <w:rFonts w:ascii="Times New Roman" w:hAnsi="Times New Roman" w:cs="Times New Roman"/>
          <w:sz w:val="24"/>
          <w:szCs w:val="24"/>
        </w:rPr>
      </w:pPr>
      <w:r w:rsidRPr="004B5D91">
        <w:rPr>
          <w:rFonts w:ascii="Times New Roman" w:hAnsi="Times New Roman" w:cs="Times New Roman"/>
          <w:sz w:val="24"/>
          <w:szCs w:val="24"/>
        </w:rPr>
        <w:t>rozwijanie poczucia przynależności do społeczności lokalnej gminy poprzez tworzenie</w:t>
      </w:r>
      <w:r>
        <w:rPr>
          <w:rFonts w:ascii="Times New Roman" w:hAnsi="Times New Roman" w:cs="Times New Roman"/>
          <w:sz w:val="24"/>
          <w:szCs w:val="24"/>
        </w:rPr>
        <w:t xml:space="preserve"> w</w:t>
      </w:r>
      <w:r w:rsidRPr="004B5D91">
        <w:rPr>
          <w:rFonts w:ascii="Times New Roman" w:hAnsi="Times New Roman" w:cs="Times New Roman"/>
          <w:sz w:val="24"/>
          <w:szCs w:val="24"/>
        </w:rPr>
        <w:t>arunków do zwiększania aktywności</w:t>
      </w:r>
      <w:r w:rsidR="00BC3DB7">
        <w:rPr>
          <w:rFonts w:ascii="Times New Roman" w:hAnsi="Times New Roman" w:cs="Times New Roman"/>
          <w:sz w:val="24"/>
          <w:szCs w:val="24"/>
        </w:rPr>
        <w:t xml:space="preserve"> obywatelskiej mieszkańców</w:t>
      </w:r>
      <w:r w:rsidRPr="004B5D91">
        <w:rPr>
          <w:rFonts w:ascii="Times New Roman" w:hAnsi="Times New Roman" w:cs="Times New Roman"/>
          <w:sz w:val="24"/>
          <w:szCs w:val="24"/>
        </w:rPr>
        <w:t>, budowę więzi społecznych,</w:t>
      </w:r>
    </w:p>
    <w:p w:rsidR="000652B6" w:rsidRPr="002C1128" w:rsidRDefault="000652B6" w:rsidP="000652B6">
      <w:pPr>
        <w:pStyle w:val="Akapitzlist"/>
        <w:numPr>
          <w:ilvl w:val="0"/>
          <w:numId w:val="6"/>
        </w:numPr>
        <w:tabs>
          <w:tab w:val="left" w:pos="993"/>
        </w:tabs>
        <w:autoSpaceDE w:val="0"/>
        <w:autoSpaceDN w:val="0"/>
        <w:adjustRightInd w:val="0"/>
        <w:spacing w:after="0" w:line="240" w:lineRule="auto"/>
        <w:ind w:hanging="11"/>
        <w:jc w:val="both"/>
        <w:rPr>
          <w:rFonts w:ascii="Times New Roman" w:hAnsi="Times New Roman" w:cs="Times New Roman"/>
          <w:sz w:val="24"/>
          <w:szCs w:val="24"/>
        </w:rPr>
      </w:pPr>
      <w:r w:rsidRPr="004B5D91">
        <w:rPr>
          <w:rFonts w:ascii="Times New Roman" w:hAnsi="Times New Roman" w:cs="Times New Roman"/>
          <w:sz w:val="24"/>
          <w:szCs w:val="24"/>
        </w:rPr>
        <w:t>przeciwdział</w:t>
      </w:r>
      <w:r>
        <w:rPr>
          <w:rFonts w:ascii="Times New Roman" w:hAnsi="Times New Roman" w:cs="Times New Roman"/>
          <w:sz w:val="24"/>
          <w:szCs w:val="24"/>
        </w:rPr>
        <w:t>anie dyskryminacji i wykluczeniu</w:t>
      </w:r>
      <w:r w:rsidRPr="004B5D91">
        <w:rPr>
          <w:rFonts w:ascii="Times New Roman" w:hAnsi="Times New Roman" w:cs="Times New Roman"/>
          <w:sz w:val="24"/>
          <w:szCs w:val="24"/>
        </w:rPr>
        <w:t xml:space="preserve"> </w:t>
      </w:r>
      <w:r>
        <w:rPr>
          <w:rFonts w:ascii="Times New Roman" w:hAnsi="Times New Roman" w:cs="Times New Roman"/>
          <w:sz w:val="24"/>
          <w:szCs w:val="24"/>
        </w:rPr>
        <w:t xml:space="preserve"> społecznemu</w:t>
      </w:r>
      <w:r w:rsidRPr="004B5D91">
        <w:rPr>
          <w:rFonts w:ascii="Times New Roman" w:hAnsi="Times New Roman" w:cs="Times New Roman"/>
          <w:sz w:val="24"/>
          <w:szCs w:val="24"/>
        </w:rPr>
        <w:t>,</w:t>
      </w:r>
      <w:r>
        <w:rPr>
          <w:rFonts w:ascii="Times New Roman" w:hAnsi="Times New Roman" w:cs="Times New Roman"/>
          <w:sz w:val="24"/>
          <w:szCs w:val="24"/>
        </w:rPr>
        <w:t xml:space="preserve"> </w:t>
      </w:r>
    </w:p>
    <w:p w:rsidR="000652B6" w:rsidRPr="00BF11CC" w:rsidRDefault="000652B6" w:rsidP="000652B6">
      <w:pPr>
        <w:autoSpaceDE w:val="0"/>
        <w:autoSpaceDN w:val="0"/>
        <w:adjustRightInd w:val="0"/>
        <w:spacing w:after="0" w:line="240" w:lineRule="auto"/>
        <w:ind w:left="709" w:hanging="283"/>
        <w:jc w:val="both"/>
        <w:rPr>
          <w:rFonts w:ascii="Times New Roman" w:hAnsi="Times New Roman" w:cs="Times New Roman"/>
          <w:sz w:val="24"/>
          <w:szCs w:val="24"/>
        </w:rPr>
      </w:pPr>
      <w:r w:rsidRPr="00BF11CC">
        <w:rPr>
          <w:rFonts w:ascii="Times New Roman" w:hAnsi="Times New Roman" w:cs="Times New Roman"/>
          <w:sz w:val="24"/>
          <w:szCs w:val="24"/>
        </w:rPr>
        <w:t>4) wspieranie aktywności społecznej mieszkańców</w:t>
      </w:r>
      <w:r>
        <w:rPr>
          <w:rFonts w:ascii="Times New Roman" w:hAnsi="Times New Roman" w:cs="Times New Roman"/>
          <w:sz w:val="24"/>
          <w:szCs w:val="24"/>
        </w:rPr>
        <w:t xml:space="preserve"> gminy w proce</w:t>
      </w:r>
      <w:r w:rsidR="000F5C13">
        <w:rPr>
          <w:rFonts w:ascii="Times New Roman" w:hAnsi="Times New Roman" w:cs="Times New Roman"/>
          <w:sz w:val="24"/>
          <w:szCs w:val="24"/>
        </w:rPr>
        <w:t>sie     rozwiązywania problemów;</w:t>
      </w:r>
    </w:p>
    <w:p w:rsidR="000652B6" w:rsidRPr="00BF11CC" w:rsidRDefault="000652B6" w:rsidP="000652B6">
      <w:pPr>
        <w:autoSpaceDE w:val="0"/>
        <w:autoSpaceDN w:val="0"/>
        <w:adjustRightInd w:val="0"/>
        <w:spacing w:after="0" w:line="240" w:lineRule="auto"/>
        <w:ind w:left="709" w:hanging="283"/>
        <w:jc w:val="both"/>
        <w:rPr>
          <w:rFonts w:ascii="Times New Roman" w:hAnsi="Times New Roman" w:cs="Times New Roman"/>
          <w:sz w:val="24"/>
          <w:szCs w:val="24"/>
        </w:rPr>
      </w:pPr>
      <w:r w:rsidRPr="00BF11CC">
        <w:rPr>
          <w:rFonts w:ascii="Times New Roman" w:hAnsi="Times New Roman" w:cs="Times New Roman"/>
          <w:sz w:val="24"/>
          <w:szCs w:val="24"/>
        </w:rPr>
        <w:t>5) szersze uspołecznienie procesów decyzyjnych i wykonawczych oraz zwiększenie udziału podmiotów Programu</w:t>
      </w:r>
      <w:r>
        <w:rPr>
          <w:rFonts w:ascii="Times New Roman" w:hAnsi="Times New Roman" w:cs="Times New Roman"/>
          <w:sz w:val="24"/>
          <w:szCs w:val="24"/>
        </w:rPr>
        <w:t xml:space="preserve"> </w:t>
      </w:r>
      <w:r w:rsidR="000F5C13">
        <w:rPr>
          <w:rFonts w:ascii="Times New Roman" w:hAnsi="Times New Roman" w:cs="Times New Roman"/>
          <w:sz w:val="24"/>
          <w:szCs w:val="24"/>
        </w:rPr>
        <w:t>w realizacji zadań publicznych;</w:t>
      </w:r>
    </w:p>
    <w:p w:rsidR="000652B6" w:rsidRPr="00BF11CC" w:rsidRDefault="000652B6" w:rsidP="000652B6">
      <w:pPr>
        <w:autoSpaceDE w:val="0"/>
        <w:autoSpaceDN w:val="0"/>
        <w:adjustRightInd w:val="0"/>
        <w:spacing w:after="0" w:line="240" w:lineRule="auto"/>
        <w:ind w:left="709" w:hanging="283"/>
        <w:jc w:val="both"/>
        <w:rPr>
          <w:rFonts w:ascii="Times New Roman" w:hAnsi="Times New Roman" w:cs="Times New Roman"/>
          <w:sz w:val="24"/>
          <w:szCs w:val="24"/>
        </w:rPr>
      </w:pPr>
      <w:r w:rsidRPr="00BF11CC">
        <w:rPr>
          <w:rFonts w:ascii="Times New Roman" w:hAnsi="Times New Roman" w:cs="Times New Roman"/>
          <w:sz w:val="24"/>
          <w:szCs w:val="24"/>
        </w:rPr>
        <w:t>6) stworzenie warunków do powstania inicjatyw i struktur funkcjonujących</w:t>
      </w:r>
      <w:r w:rsidR="000F5C13">
        <w:rPr>
          <w:rFonts w:ascii="Times New Roman" w:hAnsi="Times New Roman" w:cs="Times New Roman"/>
          <w:sz w:val="24"/>
          <w:szCs w:val="24"/>
        </w:rPr>
        <w:t xml:space="preserve"> na rzecz społeczności lokalnej;</w:t>
      </w:r>
    </w:p>
    <w:p w:rsidR="000652B6" w:rsidRPr="00BF11CC" w:rsidRDefault="000652B6" w:rsidP="000652B6">
      <w:pPr>
        <w:autoSpaceDE w:val="0"/>
        <w:autoSpaceDN w:val="0"/>
        <w:adjustRightInd w:val="0"/>
        <w:spacing w:after="0" w:line="240" w:lineRule="auto"/>
        <w:ind w:left="709" w:hanging="283"/>
        <w:jc w:val="both"/>
        <w:rPr>
          <w:rFonts w:ascii="Times New Roman" w:hAnsi="Times New Roman" w:cs="Times New Roman"/>
          <w:sz w:val="24"/>
          <w:szCs w:val="24"/>
        </w:rPr>
      </w:pPr>
      <w:r w:rsidRPr="00BF11CC">
        <w:rPr>
          <w:rFonts w:ascii="Times New Roman" w:hAnsi="Times New Roman" w:cs="Times New Roman"/>
          <w:sz w:val="24"/>
          <w:szCs w:val="24"/>
        </w:rPr>
        <w:t>7) otwarcie na innowacyjność i konkurencyjność poprzez umożliwienie podmiotom Programu indywidualnego</w:t>
      </w:r>
      <w:r>
        <w:rPr>
          <w:rFonts w:ascii="Times New Roman" w:hAnsi="Times New Roman" w:cs="Times New Roman"/>
          <w:sz w:val="24"/>
          <w:szCs w:val="24"/>
        </w:rPr>
        <w:t xml:space="preserve"> </w:t>
      </w:r>
      <w:r w:rsidRPr="00BF11CC">
        <w:rPr>
          <w:rFonts w:ascii="Times New Roman" w:hAnsi="Times New Roman" w:cs="Times New Roman"/>
          <w:sz w:val="24"/>
          <w:szCs w:val="24"/>
        </w:rPr>
        <w:t>wystąpienia z ofertą realizacji projektów konkretnych zadań publicznych.</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Cele Programu mogą być realizowane poprzez:</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 xml:space="preserve">podejmowanie wspólnych działań na rzecz diagnozowania </w:t>
      </w:r>
      <w:r w:rsidR="000F5C13">
        <w:rPr>
          <w:rFonts w:ascii="Times New Roman" w:hAnsi="Times New Roman" w:cs="Times New Roman"/>
          <w:sz w:val="24"/>
          <w:szCs w:val="24"/>
        </w:rPr>
        <w:t>problemów i potrzeb mieszkańców;</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 xml:space="preserve">nawiązywanie bliższej współpracy z podmiotami Programu prowadzącymi </w:t>
      </w:r>
      <w:r w:rsidR="000F5C13">
        <w:rPr>
          <w:rFonts w:ascii="Times New Roman" w:hAnsi="Times New Roman" w:cs="Times New Roman"/>
          <w:sz w:val="24"/>
          <w:szCs w:val="24"/>
        </w:rPr>
        <w:t>działalność pożytku publicznego;</w:t>
      </w:r>
    </w:p>
    <w:p w:rsidR="000652B6" w:rsidRPr="00624CF5"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wypracowywanie sprawnego systemu przepływu informacji o aktualnie obowiązujących przepisach prawnych</w:t>
      </w:r>
      <w:r>
        <w:rPr>
          <w:rFonts w:ascii="Times New Roman" w:hAnsi="Times New Roman" w:cs="Times New Roman"/>
          <w:sz w:val="24"/>
          <w:szCs w:val="24"/>
        </w:rPr>
        <w:t xml:space="preserve"> </w:t>
      </w:r>
      <w:r w:rsidRPr="00624CF5">
        <w:rPr>
          <w:rFonts w:ascii="Times New Roman" w:hAnsi="Times New Roman" w:cs="Times New Roman"/>
          <w:sz w:val="24"/>
          <w:szCs w:val="24"/>
        </w:rPr>
        <w:t xml:space="preserve">oraz źródłach i zasadach pozyskiwania </w:t>
      </w:r>
      <w:r w:rsidR="000F5C13">
        <w:rPr>
          <w:rFonts w:ascii="Times New Roman" w:hAnsi="Times New Roman" w:cs="Times New Roman"/>
          <w:sz w:val="24"/>
          <w:szCs w:val="24"/>
        </w:rPr>
        <w:t>środków na realizację programów;</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współpracę przy organizacji akcji char</w:t>
      </w:r>
      <w:r w:rsidR="000F5C13">
        <w:rPr>
          <w:rFonts w:ascii="Times New Roman" w:hAnsi="Times New Roman" w:cs="Times New Roman"/>
          <w:sz w:val="24"/>
          <w:szCs w:val="24"/>
        </w:rPr>
        <w:t>ytatywnych i imprez plenerowych;</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upowszechnianie informacji o poza</w:t>
      </w:r>
      <w:r>
        <w:rPr>
          <w:rFonts w:ascii="Times New Roman" w:hAnsi="Times New Roman" w:cs="Times New Roman"/>
          <w:sz w:val="24"/>
          <w:szCs w:val="24"/>
        </w:rPr>
        <w:t xml:space="preserve"> </w:t>
      </w:r>
      <w:r w:rsidR="000F5C13">
        <w:rPr>
          <w:rFonts w:ascii="Times New Roman" w:hAnsi="Times New Roman" w:cs="Times New Roman"/>
          <w:sz w:val="24"/>
          <w:szCs w:val="24"/>
        </w:rPr>
        <w:t>gminnych źródłach finansowania;</w:t>
      </w:r>
    </w:p>
    <w:p w:rsidR="000652B6" w:rsidRPr="00624CF5"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udzielanie rekomendacji podmiotom Programu współpracującym z gminą, które ubiegają się o dofinansowanie</w:t>
      </w:r>
      <w:r>
        <w:rPr>
          <w:rFonts w:ascii="Times New Roman" w:hAnsi="Times New Roman" w:cs="Times New Roman"/>
          <w:sz w:val="24"/>
          <w:szCs w:val="24"/>
        </w:rPr>
        <w:t xml:space="preserve">, </w:t>
      </w:r>
      <w:r w:rsidRPr="00624CF5">
        <w:rPr>
          <w:rFonts w:ascii="Times New Roman" w:hAnsi="Times New Roman" w:cs="Times New Roman"/>
          <w:sz w:val="24"/>
          <w:szCs w:val="24"/>
        </w:rPr>
        <w:t>ze źródeł poza</w:t>
      </w:r>
      <w:r>
        <w:rPr>
          <w:rFonts w:ascii="Times New Roman" w:hAnsi="Times New Roman" w:cs="Times New Roman"/>
          <w:sz w:val="24"/>
          <w:szCs w:val="24"/>
        </w:rPr>
        <w:t xml:space="preserve"> </w:t>
      </w:r>
      <w:r w:rsidR="000F5C13">
        <w:rPr>
          <w:rFonts w:ascii="Times New Roman" w:hAnsi="Times New Roman" w:cs="Times New Roman"/>
          <w:sz w:val="24"/>
          <w:szCs w:val="24"/>
        </w:rPr>
        <w:t>gminnych;</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orga</w:t>
      </w:r>
      <w:r w:rsidR="000F5C13">
        <w:rPr>
          <w:rFonts w:ascii="Times New Roman" w:hAnsi="Times New Roman" w:cs="Times New Roman"/>
          <w:sz w:val="24"/>
          <w:szCs w:val="24"/>
        </w:rPr>
        <w:t>nizowanie konsultacji i szkoleń;</w:t>
      </w:r>
    </w:p>
    <w:p w:rsidR="000652B6" w:rsidRPr="002C1128"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pomoc w nawiązywaniu kontaktów podmiotom Programu w skali lokalnej i regionalnej,</w:t>
      </w:r>
    </w:p>
    <w:p w:rsidR="000652B6" w:rsidRPr="00884444"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tworzenie funduszu "grantowego" jako wsparcia dla podmiotów Programu w procesie pozyskiwania</w:t>
      </w:r>
      <w:r>
        <w:rPr>
          <w:rFonts w:ascii="Times New Roman" w:hAnsi="Times New Roman" w:cs="Times New Roman"/>
          <w:sz w:val="24"/>
          <w:szCs w:val="24"/>
        </w:rPr>
        <w:t xml:space="preserve"> </w:t>
      </w:r>
      <w:r w:rsidRPr="00884444">
        <w:rPr>
          <w:rFonts w:ascii="Times New Roman" w:hAnsi="Times New Roman" w:cs="Times New Roman"/>
          <w:sz w:val="24"/>
          <w:szCs w:val="24"/>
        </w:rPr>
        <w:t xml:space="preserve">poza </w:t>
      </w:r>
      <w:r w:rsidR="000F5C13">
        <w:rPr>
          <w:rFonts w:ascii="Times New Roman" w:hAnsi="Times New Roman" w:cs="Times New Roman"/>
          <w:sz w:val="24"/>
          <w:szCs w:val="24"/>
        </w:rPr>
        <w:t>gminnych środków finansowych;</w:t>
      </w:r>
    </w:p>
    <w:p w:rsidR="000652B6" w:rsidRPr="00884444"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podnoszenie standardów realizacji zadań przez podmioty Programu poprzez współpracę i wsparcie organów</w:t>
      </w:r>
      <w:r>
        <w:rPr>
          <w:rFonts w:ascii="Times New Roman" w:hAnsi="Times New Roman" w:cs="Times New Roman"/>
          <w:sz w:val="24"/>
          <w:szCs w:val="24"/>
        </w:rPr>
        <w:t xml:space="preserve"> </w:t>
      </w:r>
      <w:r w:rsidRPr="00884444">
        <w:rPr>
          <w:rFonts w:ascii="Times New Roman" w:hAnsi="Times New Roman" w:cs="Times New Roman"/>
          <w:sz w:val="24"/>
          <w:szCs w:val="24"/>
        </w:rPr>
        <w:t>gminy</w:t>
      </w:r>
      <w:r w:rsidR="000F5C13">
        <w:rPr>
          <w:rFonts w:ascii="Times New Roman" w:hAnsi="Times New Roman" w:cs="Times New Roman"/>
          <w:sz w:val="24"/>
          <w:szCs w:val="24"/>
        </w:rPr>
        <w:t>;</w:t>
      </w:r>
    </w:p>
    <w:p w:rsidR="000652B6" w:rsidRPr="00884444"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 xml:space="preserve">wsparcie gminy dla podejmowanych przez podmioty Programu inicjatyw </w:t>
      </w:r>
      <w:r>
        <w:rPr>
          <w:rFonts w:ascii="Times New Roman" w:hAnsi="Times New Roman" w:cs="Times New Roman"/>
          <w:sz w:val="24"/>
          <w:szCs w:val="24"/>
        </w:rPr>
        <w:t xml:space="preserve">                              </w:t>
      </w:r>
      <w:r w:rsidRPr="002C1128">
        <w:rPr>
          <w:rFonts w:ascii="Times New Roman" w:hAnsi="Times New Roman" w:cs="Times New Roman"/>
          <w:sz w:val="24"/>
          <w:szCs w:val="24"/>
        </w:rPr>
        <w:t>i wykorzystywanie dostępnych</w:t>
      </w:r>
      <w:r>
        <w:rPr>
          <w:rFonts w:ascii="Times New Roman" w:hAnsi="Times New Roman" w:cs="Times New Roman"/>
          <w:sz w:val="24"/>
          <w:szCs w:val="24"/>
        </w:rPr>
        <w:t xml:space="preserve"> </w:t>
      </w:r>
      <w:r w:rsidRPr="00884444">
        <w:rPr>
          <w:rFonts w:ascii="Times New Roman" w:hAnsi="Times New Roman" w:cs="Times New Roman"/>
          <w:sz w:val="24"/>
          <w:szCs w:val="24"/>
        </w:rPr>
        <w:t>procedur służ</w:t>
      </w:r>
      <w:r w:rsidR="000F5C13">
        <w:rPr>
          <w:rFonts w:ascii="Times New Roman" w:hAnsi="Times New Roman" w:cs="Times New Roman"/>
          <w:sz w:val="24"/>
          <w:szCs w:val="24"/>
        </w:rPr>
        <w:t>ących ich skutecznej realizacji;</w:t>
      </w:r>
    </w:p>
    <w:p w:rsidR="000652B6" w:rsidRPr="00884444" w:rsidRDefault="000652B6" w:rsidP="000652B6">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2C1128">
        <w:rPr>
          <w:rFonts w:ascii="Times New Roman" w:hAnsi="Times New Roman" w:cs="Times New Roman"/>
          <w:sz w:val="24"/>
          <w:szCs w:val="24"/>
        </w:rPr>
        <w:t>powierzanie i wspieranie przez gminę realizacji zadań publicznych podmiotom Programu z zakresu</w:t>
      </w:r>
      <w:r>
        <w:rPr>
          <w:rFonts w:ascii="Times New Roman" w:hAnsi="Times New Roman" w:cs="Times New Roman"/>
          <w:sz w:val="24"/>
          <w:szCs w:val="24"/>
        </w:rPr>
        <w:t xml:space="preserve"> </w:t>
      </w:r>
      <w:r w:rsidR="0080468A">
        <w:rPr>
          <w:rFonts w:ascii="Times New Roman" w:hAnsi="Times New Roman" w:cs="Times New Roman"/>
          <w:sz w:val="24"/>
          <w:szCs w:val="24"/>
        </w:rPr>
        <w:t>określonego w art.4 ust.</w:t>
      </w:r>
      <w:r w:rsidRPr="00884444">
        <w:rPr>
          <w:rFonts w:ascii="Times New Roman" w:hAnsi="Times New Roman" w:cs="Times New Roman"/>
          <w:sz w:val="24"/>
          <w:szCs w:val="24"/>
        </w:rPr>
        <w:t>1 ustawy.</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 xml:space="preserve">3. Realizacja celu głównego, o którym mowa </w:t>
      </w:r>
      <w:r w:rsidR="0080468A">
        <w:rPr>
          <w:rFonts w:ascii="Times New Roman" w:hAnsi="Times New Roman" w:cs="Times New Roman"/>
          <w:sz w:val="24"/>
          <w:szCs w:val="24"/>
        </w:rPr>
        <w:t xml:space="preserve">w § </w:t>
      </w:r>
      <w:r w:rsidRPr="00BF11CC">
        <w:rPr>
          <w:rFonts w:ascii="Times New Roman" w:hAnsi="Times New Roman" w:cs="Times New Roman"/>
          <w:sz w:val="24"/>
          <w:szCs w:val="24"/>
        </w:rPr>
        <w:t>2. programu jest jednym z elementów niezbędnych do</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realizacji celu nadrzędnego, zdefiniowanego w </w:t>
      </w:r>
      <w:r>
        <w:rPr>
          <w:rFonts w:ascii="Times New Roman" w:hAnsi="Times New Roman" w:cs="Times New Roman"/>
          <w:sz w:val="24"/>
          <w:szCs w:val="24"/>
        </w:rPr>
        <w:t>Strategii Rozwoju Gminy Jeżów Sudecki na lata 2015 - 2025</w:t>
      </w:r>
      <w:r w:rsidRPr="00BF11CC">
        <w:rPr>
          <w:rFonts w:ascii="Times New Roman" w:hAnsi="Times New Roman" w:cs="Times New Roman"/>
          <w:sz w:val="24"/>
          <w:szCs w:val="24"/>
        </w:rPr>
        <w:t>.</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4D1D6A" w:rsidRDefault="004D1D6A"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p>
    <w:p w:rsidR="0030770C" w:rsidRDefault="0030770C"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lastRenderedPageBreak/>
        <w:t>Rozdział 3.</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Zasady współpracy gminy z podmiotami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4. </w:t>
      </w:r>
      <w:r w:rsidRPr="00BF11CC">
        <w:rPr>
          <w:rFonts w:ascii="Times New Roman" w:hAnsi="Times New Roman" w:cs="Times New Roman"/>
          <w:sz w:val="24"/>
          <w:szCs w:val="24"/>
        </w:rPr>
        <w:t>Współpraca gminy z podmiotami Programu odbywa się na zasadach:</w:t>
      </w:r>
    </w:p>
    <w:p w:rsidR="0030770C"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75F11">
        <w:rPr>
          <w:rFonts w:ascii="Times New Roman" w:hAnsi="Times New Roman" w:cs="Times New Roman"/>
          <w:b/>
          <w:bCs/>
          <w:sz w:val="24"/>
          <w:szCs w:val="24"/>
        </w:rPr>
        <w:t>efektywności</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gmina i podmioty Programu dążą do osiągania wspólnie określonych celów, podnoszenie efektów w zakresie wzajemnej współpracy oraz minimal</w:t>
      </w:r>
      <w:r w:rsidR="000F5C13">
        <w:rPr>
          <w:rFonts w:ascii="Times New Roman" w:hAnsi="Times New Roman" w:cs="Times New Roman"/>
          <w:sz w:val="24"/>
          <w:szCs w:val="24"/>
        </w:rPr>
        <w:t>izacji kosztów z tym związanych;</w:t>
      </w:r>
    </w:p>
    <w:p w:rsidR="000652B6"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EA6E18">
        <w:rPr>
          <w:rFonts w:ascii="Times New Roman" w:hAnsi="Times New Roman" w:cs="Times New Roman"/>
          <w:sz w:val="24"/>
          <w:szCs w:val="24"/>
        </w:rPr>
        <w:t xml:space="preserve"> </w:t>
      </w:r>
      <w:r w:rsidRPr="00675F11">
        <w:rPr>
          <w:rFonts w:ascii="Times New Roman" w:hAnsi="Times New Roman" w:cs="Times New Roman"/>
          <w:b/>
          <w:bCs/>
          <w:sz w:val="24"/>
          <w:szCs w:val="24"/>
        </w:rPr>
        <w:t>jawności</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xml:space="preserve">- gmina i podmioty Programu dążą do zachowania przejrzystości </w:t>
      </w:r>
      <w:r w:rsidR="00675F11">
        <w:rPr>
          <w:rFonts w:ascii="Times New Roman" w:hAnsi="Times New Roman" w:cs="Times New Roman"/>
          <w:sz w:val="24"/>
          <w:szCs w:val="24"/>
        </w:rPr>
        <w:t xml:space="preserve">                            </w:t>
      </w:r>
      <w:r w:rsidRPr="00EA6E18">
        <w:rPr>
          <w:rFonts w:ascii="Times New Roman" w:hAnsi="Times New Roman" w:cs="Times New Roman"/>
          <w:sz w:val="24"/>
          <w:szCs w:val="24"/>
        </w:rPr>
        <w:t xml:space="preserve">i transparentności podejmowanych działań oraz dostępu do informacji </w:t>
      </w:r>
      <w:r>
        <w:rPr>
          <w:rFonts w:ascii="Times New Roman" w:hAnsi="Times New Roman" w:cs="Times New Roman"/>
          <w:sz w:val="24"/>
          <w:szCs w:val="24"/>
        </w:rPr>
        <w:t xml:space="preserve">      </w:t>
      </w:r>
      <w:r w:rsidRPr="00EA6E18">
        <w:rPr>
          <w:rFonts w:ascii="Times New Roman" w:hAnsi="Times New Roman" w:cs="Times New Roman"/>
          <w:sz w:val="24"/>
          <w:szCs w:val="24"/>
        </w:rPr>
        <w:t>o warunkach współpracy, własnej działalności, realizowanych projektach, pozyskanych środkach finansowych, wewnętrznych zmianach itp.</w:t>
      </w:r>
      <w:r w:rsidR="000F5C13">
        <w:rPr>
          <w:rFonts w:ascii="Times New Roman" w:hAnsi="Times New Roman" w:cs="Times New Roman"/>
          <w:sz w:val="24"/>
          <w:szCs w:val="24"/>
        </w:rPr>
        <w:t>;</w:t>
      </w:r>
    </w:p>
    <w:p w:rsidR="000652B6"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75F11">
        <w:rPr>
          <w:rFonts w:ascii="Times New Roman" w:hAnsi="Times New Roman" w:cs="Times New Roman"/>
          <w:b/>
          <w:bCs/>
          <w:sz w:val="24"/>
          <w:szCs w:val="24"/>
        </w:rPr>
        <w:t>legalności</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xml:space="preserve">- wszystkie działania gminy i podmiotów Programu odbywają się </w:t>
      </w:r>
      <w:r>
        <w:rPr>
          <w:rFonts w:ascii="Times New Roman" w:hAnsi="Times New Roman" w:cs="Times New Roman"/>
          <w:sz w:val="24"/>
          <w:szCs w:val="24"/>
        </w:rPr>
        <w:t xml:space="preserve">                        </w:t>
      </w:r>
      <w:r w:rsidRPr="00EA6E18">
        <w:rPr>
          <w:rFonts w:ascii="Times New Roman" w:hAnsi="Times New Roman" w:cs="Times New Roman"/>
          <w:sz w:val="24"/>
          <w:szCs w:val="24"/>
        </w:rPr>
        <w:t>z poszanowaniem przepisów</w:t>
      </w:r>
      <w:r>
        <w:rPr>
          <w:rFonts w:ascii="Times New Roman" w:hAnsi="Times New Roman" w:cs="Times New Roman"/>
          <w:sz w:val="24"/>
          <w:szCs w:val="24"/>
        </w:rPr>
        <w:t xml:space="preserve"> </w:t>
      </w:r>
      <w:r w:rsidRPr="00EA6E18">
        <w:rPr>
          <w:rFonts w:ascii="Times New Roman" w:hAnsi="Times New Roman" w:cs="Times New Roman"/>
          <w:sz w:val="24"/>
          <w:szCs w:val="24"/>
        </w:rPr>
        <w:t>prawa</w:t>
      </w:r>
      <w:r w:rsidR="000F5C13">
        <w:rPr>
          <w:rFonts w:ascii="Times New Roman" w:hAnsi="Times New Roman" w:cs="Times New Roman"/>
          <w:sz w:val="24"/>
          <w:szCs w:val="24"/>
        </w:rPr>
        <w:t>;</w:t>
      </w:r>
    </w:p>
    <w:p w:rsidR="000652B6" w:rsidRPr="00EA6E18"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75F11">
        <w:rPr>
          <w:rFonts w:ascii="Times New Roman" w:hAnsi="Times New Roman" w:cs="Times New Roman"/>
          <w:b/>
          <w:bCs/>
          <w:sz w:val="24"/>
          <w:szCs w:val="24"/>
        </w:rPr>
        <w:t>partnerstwa</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gmina i podmioty Programu podejmują działania we współpracy opartej na wzajemnym</w:t>
      </w:r>
      <w:r>
        <w:rPr>
          <w:rFonts w:ascii="Times New Roman" w:hAnsi="Times New Roman" w:cs="Times New Roman"/>
          <w:sz w:val="24"/>
          <w:szCs w:val="24"/>
        </w:rPr>
        <w:t xml:space="preserve"> </w:t>
      </w:r>
      <w:r w:rsidRPr="00EA6E18">
        <w:rPr>
          <w:rFonts w:ascii="Times New Roman" w:hAnsi="Times New Roman" w:cs="Times New Roman"/>
          <w:sz w:val="24"/>
          <w:szCs w:val="24"/>
        </w:rPr>
        <w:t>szacunku, zaufaniu</w:t>
      </w:r>
      <w:r w:rsidR="000F5C13">
        <w:rPr>
          <w:rFonts w:ascii="Times New Roman" w:hAnsi="Times New Roman" w:cs="Times New Roman"/>
          <w:sz w:val="24"/>
          <w:szCs w:val="24"/>
        </w:rPr>
        <w:t xml:space="preserve"> i uznaniu równorzędności stron;</w:t>
      </w:r>
    </w:p>
    <w:p w:rsidR="000652B6"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675F11">
        <w:rPr>
          <w:rFonts w:ascii="Times New Roman" w:hAnsi="Times New Roman" w:cs="Times New Roman"/>
          <w:b/>
          <w:bCs/>
          <w:sz w:val="24"/>
          <w:szCs w:val="24"/>
        </w:rPr>
        <w:t xml:space="preserve">pomocniczości </w:t>
      </w:r>
      <w:r w:rsidRPr="00EA6E18">
        <w:rPr>
          <w:rFonts w:ascii="Times New Roman" w:hAnsi="Times New Roman" w:cs="Times New Roman"/>
          <w:sz w:val="24"/>
          <w:szCs w:val="24"/>
        </w:rPr>
        <w:t>- gmina poszerza zakres zadań zlecanych podmiotom Programu oraz wspiera ich działania</w:t>
      </w:r>
      <w:r>
        <w:rPr>
          <w:rFonts w:ascii="Times New Roman" w:hAnsi="Times New Roman" w:cs="Times New Roman"/>
          <w:sz w:val="24"/>
          <w:szCs w:val="24"/>
        </w:rPr>
        <w:t xml:space="preserve"> </w:t>
      </w:r>
      <w:r w:rsidRPr="00EA6E18">
        <w:rPr>
          <w:rFonts w:ascii="Times New Roman" w:hAnsi="Times New Roman" w:cs="Times New Roman"/>
          <w:sz w:val="24"/>
          <w:szCs w:val="24"/>
        </w:rPr>
        <w:t>w zakresie, jaki jest niezbędny do ich efekt</w:t>
      </w:r>
      <w:r w:rsidR="000F5C13">
        <w:rPr>
          <w:rFonts w:ascii="Times New Roman" w:hAnsi="Times New Roman" w:cs="Times New Roman"/>
          <w:sz w:val="24"/>
          <w:szCs w:val="24"/>
        </w:rPr>
        <w:t>ywnej realizacji;</w:t>
      </w:r>
    </w:p>
    <w:p w:rsidR="000652B6"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C46FFB">
        <w:rPr>
          <w:rFonts w:ascii="Times New Roman" w:hAnsi="Times New Roman" w:cs="Times New Roman"/>
          <w:b/>
          <w:bCs/>
          <w:sz w:val="24"/>
          <w:szCs w:val="24"/>
        </w:rPr>
        <w:t>suwerenności stron</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gmina gwarantuje niezależność, równość oraz autonomię podmiotom Programu,</w:t>
      </w:r>
      <w:r>
        <w:rPr>
          <w:rFonts w:ascii="Times New Roman" w:hAnsi="Times New Roman" w:cs="Times New Roman"/>
          <w:sz w:val="24"/>
          <w:szCs w:val="24"/>
        </w:rPr>
        <w:t xml:space="preserve"> </w:t>
      </w:r>
      <w:r w:rsidRPr="00EA6E18">
        <w:rPr>
          <w:rFonts w:ascii="Times New Roman" w:hAnsi="Times New Roman" w:cs="Times New Roman"/>
          <w:sz w:val="24"/>
          <w:szCs w:val="24"/>
        </w:rPr>
        <w:t>w gr</w:t>
      </w:r>
      <w:r w:rsidR="000F5C13">
        <w:rPr>
          <w:rFonts w:ascii="Times New Roman" w:hAnsi="Times New Roman" w:cs="Times New Roman"/>
          <w:sz w:val="24"/>
          <w:szCs w:val="24"/>
        </w:rPr>
        <w:t>anicach przyznanych przez prawo;</w:t>
      </w:r>
    </w:p>
    <w:p w:rsidR="000652B6" w:rsidRDefault="000652B6" w:rsidP="000652B6">
      <w:pPr>
        <w:pStyle w:val="Akapitzlist"/>
        <w:numPr>
          <w:ilvl w:val="0"/>
          <w:numId w:val="9"/>
        </w:numPr>
        <w:autoSpaceDE w:val="0"/>
        <w:autoSpaceDN w:val="0"/>
        <w:adjustRightInd w:val="0"/>
        <w:spacing w:after="0" w:line="240" w:lineRule="auto"/>
        <w:jc w:val="both"/>
        <w:rPr>
          <w:rFonts w:ascii="Times New Roman" w:hAnsi="Times New Roman" w:cs="Times New Roman"/>
          <w:sz w:val="24"/>
          <w:szCs w:val="24"/>
        </w:rPr>
      </w:pPr>
      <w:r w:rsidRPr="00363CF1">
        <w:rPr>
          <w:rFonts w:ascii="Times New Roman" w:hAnsi="Times New Roman" w:cs="Times New Roman"/>
          <w:b/>
          <w:bCs/>
          <w:sz w:val="24"/>
          <w:szCs w:val="24"/>
        </w:rPr>
        <w:t>uczciwej konkurencji</w:t>
      </w:r>
      <w:r w:rsidRPr="00EA6E18">
        <w:rPr>
          <w:rFonts w:ascii="Times New Roman" w:hAnsi="Times New Roman" w:cs="Times New Roman"/>
          <w:bCs/>
          <w:sz w:val="24"/>
          <w:szCs w:val="24"/>
        </w:rPr>
        <w:t xml:space="preserve"> </w:t>
      </w:r>
      <w:r w:rsidRPr="00EA6E18">
        <w:rPr>
          <w:rFonts w:ascii="Times New Roman" w:hAnsi="Times New Roman" w:cs="Times New Roman"/>
          <w:sz w:val="24"/>
          <w:szCs w:val="24"/>
        </w:rPr>
        <w:t xml:space="preserve">- gmina podejmuje działania opierające się na równych </w:t>
      </w:r>
      <w:r>
        <w:rPr>
          <w:rFonts w:ascii="Times New Roman" w:hAnsi="Times New Roman" w:cs="Times New Roman"/>
          <w:sz w:val="24"/>
          <w:szCs w:val="24"/>
        </w:rPr>
        <w:t xml:space="preserve">                       </w:t>
      </w:r>
      <w:r w:rsidRPr="00EA6E18">
        <w:rPr>
          <w:rFonts w:ascii="Times New Roman" w:hAnsi="Times New Roman" w:cs="Times New Roman"/>
          <w:sz w:val="24"/>
          <w:szCs w:val="24"/>
        </w:rPr>
        <w:t>i obiektywnych dla wszystkich</w:t>
      </w:r>
      <w:r>
        <w:rPr>
          <w:rFonts w:ascii="Times New Roman" w:hAnsi="Times New Roman" w:cs="Times New Roman"/>
          <w:sz w:val="24"/>
          <w:szCs w:val="24"/>
        </w:rPr>
        <w:t xml:space="preserve"> </w:t>
      </w:r>
      <w:r w:rsidRPr="00EA6E18">
        <w:rPr>
          <w:rFonts w:ascii="Times New Roman" w:hAnsi="Times New Roman" w:cs="Times New Roman"/>
          <w:sz w:val="24"/>
          <w:szCs w:val="24"/>
        </w:rPr>
        <w:t>podmiotów Programu kryteriach.</w:t>
      </w:r>
    </w:p>
    <w:p w:rsidR="000652B6" w:rsidRPr="00EA6E18" w:rsidRDefault="000652B6" w:rsidP="000652B6">
      <w:pPr>
        <w:autoSpaceDE w:val="0"/>
        <w:autoSpaceDN w:val="0"/>
        <w:adjustRightInd w:val="0"/>
        <w:spacing w:after="0" w:line="240" w:lineRule="auto"/>
        <w:ind w:left="360"/>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4.</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Zakres podmiotowy i przedmiotowy współpracy gminy z podmiotami Programu</w:t>
      </w:r>
    </w:p>
    <w:p w:rsidR="000652B6" w:rsidRPr="00BF11CC" w:rsidRDefault="000652B6" w:rsidP="000652B6">
      <w:pPr>
        <w:autoSpaceDE w:val="0"/>
        <w:autoSpaceDN w:val="0"/>
        <w:adjustRightInd w:val="0"/>
        <w:spacing w:after="0" w:line="240" w:lineRule="auto"/>
        <w:jc w:val="both"/>
        <w:rPr>
          <w:rFonts w:ascii="Times New Roman" w:hAnsi="Times New Roman" w:cs="Times New Roman"/>
          <w:bCs/>
          <w:sz w:val="24"/>
          <w:szCs w:val="24"/>
        </w:rPr>
      </w:pPr>
    </w:p>
    <w:p w:rsidR="000652B6" w:rsidRPr="00977549" w:rsidRDefault="000652B6" w:rsidP="000652B6">
      <w:pPr>
        <w:pStyle w:val="Bezodstpw"/>
        <w:jc w:val="both"/>
        <w:rPr>
          <w:rFonts w:ascii="Times New Roman" w:hAnsi="Times New Roman" w:cs="Times New Roman"/>
          <w:sz w:val="24"/>
          <w:szCs w:val="24"/>
        </w:rPr>
      </w:pPr>
      <w:r w:rsidRPr="00977549">
        <w:rPr>
          <w:rFonts w:ascii="Times New Roman" w:hAnsi="Times New Roman" w:cs="Times New Roman"/>
          <w:bCs/>
          <w:sz w:val="24"/>
          <w:szCs w:val="24"/>
        </w:rPr>
        <w:t xml:space="preserve">§ 5. </w:t>
      </w:r>
      <w:r w:rsidRPr="00977549">
        <w:rPr>
          <w:rFonts w:ascii="Times New Roman" w:hAnsi="Times New Roman" w:cs="Times New Roman"/>
          <w:sz w:val="24"/>
          <w:szCs w:val="24"/>
        </w:rPr>
        <w:t>1. Podmiotami współpracy są:</w:t>
      </w:r>
    </w:p>
    <w:p w:rsidR="000652B6" w:rsidRPr="00977549" w:rsidRDefault="000F5C13" w:rsidP="000652B6">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podmioty Programu;</w:t>
      </w:r>
    </w:p>
    <w:p w:rsidR="000652B6" w:rsidRPr="00977549" w:rsidRDefault="00363CF1" w:rsidP="000652B6">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Rada G</w:t>
      </w:r>
      <w:r w:rsidR="000652B6" w:rsidRPr="00977549">
        <w:rPr>
          <w:rFonts w:ascii="Times New Roman" w:hAnsi="Times New Roman" w:cs="Times New Roman"/>
          <w:sz w:val="24"/>
          <w:szCs w:val="24"/>
        </w:rPr>
        <w:t>miny oraz jej komisje, w zakresie:</w:t>
      </w:r>
    </w:p>
    <w:p w:rsidR="000652B6" w:rsidRPr="00977549" w:rsidRDefault="000652B6" w:rsidP="000652B6">
      <w:pPr>
        <w:pStyle w:val="Bezodstpw"/>
        <w:numPr>
          <w:ilvl w:val="0"/>
          <w:numId w:val="14"/>
        </w:numPr>
        <w:jc w:val="both"/>
        <w:rPr>
          <w:rFonts w:ascii="Times New Roman" w:hAnsi="Times New Roman" w:cs="Times New Roman"/>
          <w:sz w:val="24"/>
          <w:szCs w:val="24"/>
        </w:rPr>
      </w:pPr>
      <w:r w:rsidRPr="00977549">
        <w:rPr>
          <w:rFonts w:ascii="Times New Roman" w:hAnsi="Times New Roman" w:cs="Times New Roman"/>
          <w:sz w:val="24"/>
          <w:szCs w:val="24"/>
        </w:rPr>
        <w:t>uchwalenia rocznego programu współpracy z organizacjami pozarządowymi,</w:t>
      </w:r>
    </w:p>
    <w:p w:rsidR="000652B6" w:rsidRPr="00977549" w:rsidRDefault="000652B6" w:rsidP="000652B6">
      <w:pPr>
        <w:pStyle w:val="Bezodstpw"/>
        <w:numPr>
          <w:ilvl w:val="0"/>
          <w:numId w:val="14"/>
        </w:numPr>
        <w:jc w:val="both"/>
        <w:rPr>
          <w:rFonts w:ascii="Times New Roman" w:hAnsi="Times New Roman" w:cs="Times New Roman"/>
          <w:sz w:val="24"/>
          <w:szCs w:val="24"/>
        </w:rPr>
      </w:pPr>
      <w:r w:rsidRPr="00977549">
        <w:rPr>
          <w:rFonts w:ascii="Times New Roman" w:hAnsi="Times New Roman" w:cs="Times New Roman"/>
          <w:sz w:val="24"/>
          <w:szCs w:val="24"/>
        </w:rPr>
        <w:t>kreowania kierunków współpracy gminy z podmiotami Programu,</w:t>
      </w:r>
    </w:p>
    <w:p w:rsidR="000652B6" w:rsidRPr="00977549" w:rsidRDefault="000652B6" w:rsidP="000652B6">
      <w:pPr>
        <w:pStyle w:val="Bezodstpw"/>
        <w:numPr>
          <w:ilvl w:val="0"/>
          <w:numId w:val="14"/>
        </w:numPr>
        <w:jc w:val="both"/>
        <w:rPr>
          <w:rFonts w:ascii="Times New Roman" w:hAnsi="Times New Roman" w:cs="Times New Roman"/>
          <w:sz w:val="24"/>
          <w:szCs w:val="24"/>
        </w:rPr>
      </w:pPr>
      <w:r w:rsidRPr="00977549">
        <w:rPr>
          <w:rFonts w:ascii="Times New Roman" w:hAnsi="Times New Roman" w:cs="Times New Roman"/>
          <w:sz w:val="24"/>
          <w:szCs w:val="24"/>
        </w:rPr>
        <w:t>utrzymywania kontaktów z przedstawicielami podmiotów Programu (zapraszania na posiedzenia komisji rady gminy, stosownie do omawianych spraw - z głosem doradczym),</w:t>
      </w:r>
    </w:p>
    <w:p w:rsidR="000652B6" w:rsidRPr="00977549" w:rsidRDefault="000652B6" w:rsidP="000652B6">
      <w:pPr>
        <w:pStyle w:val="Bezodstpw"/>
        <w:numPr>
          <w:ilvl w:val="0"/>
          <w:numId w:val="14"/>
        </w:numPr>
        <w:jc w:val="both"/>
        <w:rPr>
          <w:rFonts w:ascii="Times New Roman" w:hAnsi="Times New Roman" w:cs="Times New Roman"/>
          <w:sz w:val="24"/>
          <w:szCs w:val="24"/>
        </w:rPr>
      </w:pPr>
      <w:r w:rsidRPr="00977549">
        <w:rPr>
          <w:rFonts w:ascii="Times New Roman" w:hAnsi="Times New Roman" w:cs="Times New Roman"/>
          <w:sz w:val="24"/>
          <w:szCs w:val="24"/>
        </w:rPr>
        <w:t>określenia uchwałą środków finansowych przezn</w:t>
      </w:r>
      <w:r w:rsidR="000F5C13">
        <w:rPr>
          <w:rFonts w:ascii="Times New Roman" w:hAnsi="Times New Roman" w:cs="Times New Roman"/>
          <w:sz w:val="24"/>
          <w:szCs w:val="24"/>
        </w:rPr>
        <w:t>aczonych na realizację Programu.</w:t>
      </w:r>
    </w:p>
    <w:p w:rsidR="000652B6" w:rsidRPr="00977549" w:rsidRDefault="000F5C13" w:rsidP="000652B6">
      <w:pPr>
        <w:pStyle w:val="Bezodstpw"/>
        <w:numPr>
          <w:ilvl w:val="0"/>
          <w:numId w:val="13"/>
        </w:numPr>
        <w:jc w:val="both"/>
        <w:rPr>
          <w:rFonts w:ascii="Times New Roman" w:hAnsi="Times New Roman" w:cs="Times New Roman"/>
          <w:sz w:val="24"/>
          <w:szCs w:val="24"/>
        </w:rPr>
      </w:pPr>
      <w:r>
        <w:rPr>
          <w:rFonts w:ascii="Times New Roman" w:hAnsi="Times New Roman" w:cs="Times New Roman"/>
          <w:sz w:val="24"/>
          <w:szCs w:val="24"/>
        </w:rPr>
        <w:t>W</w:t>
      </w:r>
      <w:r w:rsidR="000652B6" w:rsidRPr="00977549">
        <w:rPr>
          <w:rFonts w:ascii="Times New Roman" w:hAnsi="Times New Roman" w:cs="Times New Roman"/>
          <w:sz w:val="24"/>
          <w:szCs w:val="24"/>
        </w:rPr>
        <w:t>ójt, jako realizator Programu w zakresie:</w:t>
      </w:r>
    </w:p>
    <w:p w:rsidR="000652B6" w:rsidRDefault="000652B6" w:rsidP="000652B6">
      <w:pPr>
        <w:pStyle w:val="Bezodstpw"/>
        <w:numPr>
          <w:ilvl w:val="0"/>
          <w:numId w:val="16"/>
        </w:numPr>
        <w:jc w:val="both"/>
        <w:rPr>
          <w:rFonts w:ascii="Times New Roman" w:hAnsi="Times New Roman" w:cs="Times New Roman"/>
          <w:sz w:val="24"/>
          <w:szCs w:val="24"/>
        </w:rPr>
      </w:pPr>
      <w:r w:rsidRPr="00977549">
        <w:rPr>
          <w:rFonts w:ascii="Times New Roman" w:hAnsi="Times New Roman" w:cs="Times New Roman"/>
          <w:sz w:val="24"/>
          <w:szCs w:val="24"/>
        </w:rPr>
        <w:t>organizacji konkursów,</w:t>
      </w:r>
    </w:p>
    <w:p w:rsidR="000652B6" w:rsidRDefault="000652B6" w:rsidP="000652B6">
      <w:pPr>
        <w:pStyle w:val="Bezodstpw"/>
        <w:numPr>
          <w:ilvl w:val="0"/>
          <w:numId w:val="16"/>
        </w:numPr>
        <w:jc w:val="both"/>
        <w:rPr>
          <w:rFonts w:ascii="Times New Roman" w:hAnsi="Times New Roman" w:cs="Times New Roman"/>
          <w:sz w:val="24"/>
          <w:szCs w:val="24"/>
        </w:rPr>
      </w:pPr>
      <w:r w:rsidRPr="00A028B0">
        <w:rPr>
          <w:rFonts w:ascii="Times New Roman" w:hAnsi="Times New Roman" w:cs="Times New Roman"/>
          <w:sz w:val="24"/>
          <w:szCs w:val="24"/>
        </w:rPr>
        <w:t>rozliczania i kontrolowania podmiotów Programu z merytorycznego i finansowego wykonania zadań</w:t>
      </w:r>
      <w:r>
        <w:rPr>
          <w:rFonts w:ascii="Times New Roman" w:hAnsi="Times New Roman" w:cs="Times New Roman"/>
          <w:sz w:val="24"/>
          <w:szCs w:val="24"/>
        </w:rPr>
        <w:t xml:space="preserve"> </w:t>
      </w:r>
      <w:r w:rsidRPr="00A028B0">
        <w:rPr>
          <w:rFonts w:ascii="Times New Roman" w:hAnsi="Times New Roman" w:cs="Times New Roman"/>
          <w:sz w:val="24"/>
          <w:szCs w:val="24"/>
        </w:rPr>
        <w:t>publicznych,</w:t>
      </w:r>
    </w:p>
    <w:p w:rsidR="000652B6" w:rsidRDefault="000652B6" w:rsidP="000652B6">
      <w:pPr>
        <w:pStyle w:val="Bezodstpw"/>
        <w:numPr>
          <w:ilvl w:val="0"/>
          <w:numId w:val="16"/>
        </w:numPr>
        <w:jc w:val="both"/>
        <w:rPr>
          <w:rFonts w:ascii="Times New Roman" w:hAnsi="Times New Roman" w:cs="Times New Roman"/>
          <w:sz w:val="24"/>
          <w:szCs w:val="24"/>
        </w:rPr>
      </w:pPr>
      <w:r w:rsidRPr="00A028B0">
        <w:rPr>
          <w:rFonts w:ascii="Times New Roman" w:hAnsi="Times New Roman" w:cs="Times New Roman"/>
          <w:sz w:val="24"/>
          <w:szCs w:val="24"/>
        </w:rPr>
        <w:t>utrzymywania bieżących kontaktów pomiędzy gminą, a podmiotami Programu,</w:t>
      </w:r>
    </w:p>
    <w:p w:rsidR="000652B6" w:rsidRPr="00A028B0" w:rsidRDefault="000652B6" w:rsidP="000652B6">
      <w:pPr>
        <w:pStyle w:val="Bezodstpw"/>
        <w:numPr>
          <w:ilvl w:val="0"/>
          <w:numId w:val="16"/>
        </w:numPr>
        <w:jc w:val="both"/>
        <w:rPr>
          <w:rFonts w:ascii="Times New Roman" w:hAnsi="Times New Roman" w:cs="Times New Roman"/>
          <w:sz w:val="24"/>
          <w:szCs w:val="24"/>
        </w:rPr>
      </w:pPr>
      <w:r w:rsidRPr="00A028B0">
        <w:rPr>
          <w:rFonts w:ascii="Times New Roman" w:hAnsi="Times New Roman" w:cs="Times New Roman"/>
          <w:sz w:val="24"/>
          <w:szCs w:val="24"/>
        </w:rPr>
        <w:t>wyznaczenia komórek organizacyjnych i pracowników będących koordynatorami do spraw współpracy z podmiotami P</w:t>
      </w:r>
      <w:r>
        <w:rPr>
          <w:rFonts w:ascii="Times New Roman" w:hAnsi="Times New Roman" w:cs="Times New Roman"/>
          <w:sz w:val="24"/>
          <w:szCs w:val="24"/>
        </w:rPr>
        <w:t xml:space="preserve">rogramu, wraz z określeniem ich </w:t>
      </w:r>
      <w:r w:rsidRPr="00A028B0">
        <w:rPr>
          <w:rFonts w:ascii="Times New Roman" w:hAnsi="Times New Roman" w:cs="Times New Roman"/>
          <w:sz w:val="24"/>
          <w:szCs w:val="24"/>
        </w:rPr>
        <w:t>obowiązków;</w:t>
      </w:r>
    </w:p>
    <w:p w:rsidR="000652B6" w:rsidRDefault="000652B6" w:rsidP="000652B6">
      <w:pPr>
        <w:pStyle w:val="Bezodstpw"/>
        <w:numPr>
          <w:ilvl w:val="0"/>
          <w:numId w:val="18"/>
        </w:numPr>
        <w:jc w:val="both"/>
        <w:rPr>
          <w:rFonts w:ascii="Times New Roman" w:hAnsi="Times New Roman" w:cs="Times New Roman"/>
          <w:sz w:val="24"/>
          <w:szCs w:val="24"/>
        </w:rPr>
      </w:pPr>
      <w:r w:rsidRPr="00977549">
        <w:rPr>
          <w:rFonts w:ascii="Times New Roman" w:hAnsi="Times New Roman" w:cs="Times New Roman"/>
          <w:sz w:val="24"/>
          <w:szCs w:val="24"/>
        </w:rPr>
        <w:t>komisja, w zakresie opiniowania i oceny złożonych ofert przez podmioty Programu na realizację zadania</w:t>
      </w:r>
      <w:r>
        <w:rPr>
          <w:rFonts w:ascii="Times New Roman" w:hAnsi="Times New Roman" w:cs="Times New Roman"/>
          <w:sz w:val="24"/>
          <w:szCs w:val="24"/>
        </w:rPr>
        <w:t xml:space="preserve">, </w:t>
      </w:r>
      <w:r w:rsidRPr="00A028B0">
        <w:rPr>
          <w:rFonts w:ascii="Times New Roman" w:hAnsi="Times New Roman" w:cs="Times New Roman"/>
          <w:sz w:val="24"/>
          <w:szCs w:val="24"/>
        </w:rPr>
        <w:t>publicznego;</w:t>
      </w:r>
    </w:p>
    <w:p w:rsidR="000652B6" w:rsidRPr="00A028B0" w:rsidRDefault="000652B6" w:rsidP="000652B6">
      <w:pPr>
        <w:pStyle w:val="Bezodstpw"/>
        <w:numPr>
          <w:ilvl w:val="0"/>
          <w:numId w:val="18"/>
        </w:numPr>
        <w:jc w:val="both"/>
        <w:rPr>
          <w:rFonts w:ascii="Times New Roman" w:hAnsi="Times New Roman" w:cs="Times New Roman"/>
          <w:sz w:val="24"/>
          <w:szCs w:val="24"/>
        </w:rPr>
      </w:pPr>
      <w:r w:rsidRPr="00A028B0">
        <w:rPr>
          <w:rFonts w:ascii="Times New Roman" w:hAnsi="Times New Roman" w:cs="Times New Roman"/>
          <w:sz w:val="24"/>
          <w:szCs w:val="24"/>
        </w:rPr>
        <w:t xml:space="preserve">jednostki organizacyjne gminy, w zakresie zadań będących przedmiotem </w:t>
      </w:r>
      <w:r w:rsidR="00A77B8A">
        <w:rPr>
          <w:rFonts w:ascii="Times New Roman" w:hAnsi="Times New Roman" w:cs="Times New Roman"/>
          <w:sz w:val="24"/>
          <w:szCs w:val="24"/>
        </w:rPr>
        <w:t xml:space="preserve">                                 </w:t>
      </w:r>
      <w:r w:rsidRPr="00A028B0">
        <w:rPr>
          <w:rFonts w:ascii="Times New Roman" w:hAnsi="Times New Roman" w:cs="Times New Roman"/>
          <w:sz w:val="24"/>
          <w:szCs w:val="24"/>
        </w:rPr>
        <w:t>ich działalności oraz organizacji</w:t>
      </w:r>
      <w:r>
        <w:rPr>
          <w:rFonts w:ascii="Times New Roman" w:hAnsi="Times New Roman" w:cs="Times New Roman"/>
          <w:sz w:val="24"/>
          <w:szCs w:val="24"/>
        </w:rPr>
        <w:t xml:space="preserve"> </w:t>
      </w:r>
      <w:r w:rsidRPr="00A028B0">
        <w:rPr>
          <w:rFonts w:ascii="Times New Roman" w:hAnsi="Times New Roman" w:cs="Times New Roman"/>
          <w:sz w:val="24"/>
          <w:szCs w:val="24"/>
        </w:rPr>
        <w:t>konkursów.</w:t>
      </w:r>
    </w:p>
    <w:p w:rsidR="000652B6" w:rsidRPr="00977549" w:rsidRDefault="000652B6" w:rsidP="000652B6">
      <w:pPr>
        <w:pStyle w:val="Bezodstpw"/>
        <w:jc w:val="both"/>
        <w:rPr>
          <w:rFonts w:ascii="Times New Roman" w:hAnsi="Times New Roman" w:cs="Times New Roman"/>
          <w:sz w:val="24"/>
          <w:szCs w:val="24"/>
        </w:rPr>
      </w:pPr>
      <w:r w:rsidRPr="00977549">
        <w:rPr>
          <w:rFonts w:ascii="Times New Roman" w:hAnsi="Times New Roman" w:cs="Times New Roman"/>
          <w:sz w:val="24"/>
          <w:szCs w:val="24"/>
        </w:rPr>
        <w:t>2. Przedmiotem współpracy gminy z podmiotami Programu jest:</w:t>
      </w:r>
    </w:p>
    <w:p w:rsidR="000652B6" w:rsidRPr="00977549" w:rsidRDefault="000652B6" w:rsidP="000652B6">
      <w:pPr>
        <w:pStyle w:val="Bezodstpw"/>
        <w:numPr>
          <w:ilvl w:val="0"/>
          <w:numId w:val="19"/>
        </w:numPr>
        <w:jc w:val="both"/>
        <w:rPr>
          <w:rFonts w:ascii="Times New Roman" w:hAnsi="Times New Roman" w:cs="Times New Roman"/>
          <w:sz w:val="24"/>
          <w:szCs w:val="24"/>
        </w:rPr>
      </w:pPr>
      <w:r w:rsidRPr="00977549">
        <w:rPr>
          <w:rFonts w:ascii="Times New Roman" w:hAnsi="Times New Roman" w:cs="Times New Roman"/>
          <w:sz w:val="24"/>
          <w:szCs w:val="24"/>
        </w:rPr>
        <w:t>tworzenie rozwiązań w zakresie współpr</w:t>
      </w:r>
      <w:r w:rsidR="000F5C13">
        <w:rPr>
          <w:rFonts w:ascii="Times New Roman" w:hAnsi="Times New Roman" w:cs="Times New Roman"/>
          <w:sz w:val="24"/>
          <w:szCs w:val="24"/>
        </w:rPr>
        <w:t>acy gminy z podmiotami Programu;</w:t>
      </w:r>
    </w:p>
    <w:p w:rsidR="000652B6" w:rsidRPr="00977549" w:rsidRDefault="000652B6" w:rsidP="000652B6">
      <w:pPr>
        <w:pStyle w:val="Bezodstpw"/>
        <w:numPr>
          <w:ilvl w:val="0"/>
          <w:numId w:val="19"/>
        </w:numPr>
        <w:jc w:val="both"/>
        <w:rPr>
          <w:rFonts w:ascii="Times New Roman" w:hAnsi="Times New Roman" w:cs="Times New Roman"/>
          <w:sz w:val="24"/>
          <w:szCs w:val="24"/>
        </w:rPr>
      </w:pPr>
      <w:r w:rsidRPr="00977549">
        <w:rPr>
          <w:rFonts w:ascii="Times New Roman" w:hAnsi="Times New Roman" w:cs="Times New Roman"/>
          <w:sz w:val="24"/>
          <w:szCs w:val="24"/>
        </w:rPr>
        <w:t>określanie potrzeb lokal</w:t>
      </w:r>
      <w:r w:rsidR="000F5C13">
        <w:rPr>
          <w:rFonts w:ascii="Times New Roman" w:hAnsi="Times New Roman" w:cs="Times New Roman"/>
          <w:sz w:val="24"/>
          <w:szCs w:val="24"/>
        </w:rPr>
        <w:t>nych i sposobu ich zaspokajania;</w:t>
      </w:r>
    </w:p>
    <w:p w:rsidR="000652B6" w:rsidRPr="00977549" w:rsidRDefault="000652B6" w:rsidP="000652B6">
      <w:pPr>
        <w:pStyle w:val="Bezodstpw"/>
        <w:numPr>
          <w:ilvl w:val="0"/>
          <w:numId w:val="19"/>
        </w:numPr>
        <w:jc w:val="both"/>
        <w:rPr>
          <w:rFonts w:ascii="Times New Roman" w:hAnsi="Times New Roman" w:cs="Times New Roman"/>
          <w:sz w:val="24"/>
          <w:szCs w:val="24"/>
        </w:rPr>
      </w:pPr>
      <w:r w:rsidRPr="00977549">
        <w:rPr>
          <w:rFonts w:ascii="Times New Roman" w:hAnsi="Times New Roman" w:cs="Times New Roman"/>
          <w:sz w:val="24"/>
          <w:szCs w:val="24"/>
        </w:rPr>
        <w:t>realizacja zadań gminy w s</w:t>
      </w:r>
      <w:r w:rsidR="000F5C13">
        <w:rPr>
          <w:rFonts w:ascii="Times New Roman" w:hAnsi="Times New Roman" w:cs="Times New Roman"/>
          <w:sz w:val="24"/>
          <w:szCs w:val="24"/>
        </w:rPr>
        <w:t>ferze zadań pożytku publicznego;</w:t>
      </w:r>
    </w:p>
    <w:p w:rsidR="000652B6" w:rsidRPr="00977549" w:rsidRDefault="000652B6" w:rsidP="000652B6">
      <w:pPr>
        <w:pStyle w:val="Bezodstpw"/>
        <w:numPr>
          <w:ilvl w:val="0"/>
          <w:numId w:val="19"/>
        </w:numPr>
        <w:jc w:val="both"/>
        <w:rPr>
          <w:rFonts w:ascii="Times New Roman" w:hAnsi="Times New Roman" w:cs="Times New Roman"/>
          <w:sz w:val="24"/>
          <w:szCs w:val="24"/>
        </w:rPr>
      </w:pPr>
      <w:r w:rsidRPr="00977549">
        <w:rPr>
          <w:rFonts w:ascii="Times New Roman" w:hAnsi="Times New Roman" w:cs="Times New Roman"/>
          <w:sz w:val="24"/>
          <w:szCs w:val="24"/>
        </w:rPr>
        <w:t>współudział podmiotów Programu w realizacji zadań własnych gminy.</w:t>
      </w:r>
    </w:p>
    <w:p w:rsidR="000652B6" w:rsidRDefault="000652B6" w:rsidP="000652B6">
      <w:pPr>
        <w:pStyle w:val="Bezodstpw"/>
        <w:jc w:val="both"/>
        <w:rPr>
          <w:rFonts w:ascii="Times New Roman" w:hAnsi="Times New Roman" w:cs="Times New Roman"/>
          <w:sz w:val="24"/>
          <w:szCs w:val="24"/>
        </w:rPr>
      </w:pPr>
      <w:r w:rsidRPr="00977549">
        <w:rPr>
          <w:rFonts w:ascii="Times New Roman" w:hAnsi="Times New Roman" w:cs="Times New Roman"/>
          <w:bCs/>
          <w:sz w:val="24"/>
          <w:szCs w:val="24"/>
        </w:rPr>
        <w:lastRenderedPageBreak/>
        <w:t xml:space="preserve">§ 6. </w:t>
      </w:r>
      <w:r w:rsidRPr="00977549">
        <w:rPr>
          <w:rFonts w:ascii="Times New Roman" w:hAnsi="Times New Roman" w:cs="Times New Roman"/>
          <w:sz w:val="24"/>
          <w:szCs w:val="24"/>
        </w:rPr>
        <w:t>Współpraca gminy z podmiotami Programu obejmuje wspólne realizowanie zadań publicznych,</w:t>
      </w:r>
      <w:r>
        <w:rPr>
          <w:rFonts w:ascii="Times New Roman" w:hAnsi="Times New Roman" w:cs="Times New Roman"/>
          <w:sz w:val="24"/>
          <w:szCs w:val="24"/>
        </w:rPr>
        <w:t xml:space="preserve"> </w:t>
      </w:r>
      <w:r w:rsidR="0080468A">
        <w:rPr>
          <w:rFonts w:ascii="Times New Roman" w:hAnsi="Times New Roman" w:cs="Times New Roman"/>
          <w:sz w:val="24"/>
          <w:szCs w:val="24"/>
        </w:rPr>
        <w:t>określonych w art.</w:t>
      </w:r>
      <w:r w:rsidRPr="00977549">
        <w:rPr>
          <w:rFonts w:ascii="Times New Roman" w:hAnsi="Times New Roman" w:cs="Times New Roman"/>
          <w:sz w:val="24"/>
          <w:szCs w:val="24"/>
        </w:rPr>
        <w:t>4 ust. 1 ustawy.</w:t>
      </w:r>
    </w:p>
    <w:p w:rsidR="000652B6" w:rsidRPr="00977549" w:rsidRDefault="000652B6" w:rsidP="000652B6">
      <w:pPr>
        <w:pStyle w:val="Bezodstpw"/>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5.</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Priorytetowe zadania publiczne</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7. </w:t>
      </w:r>
      <w:r w:rsidRPr="00BF11CC">
        <w:rPr>
          <w:rFonts w:ascii="Times New Roman" w:hAnsi="Times New Roman" w:cs="Times New Roman"/>
          <w:sz w:val="24"/>
          <w:szCs w:val="24"/>
        </w:rPr>
        <w:t xml:space="preserve">Zadaniami wspierającymi realizację zadań własnych gminy w roku 2017 są zadania </w:t>
      </w:r>
      <w:r w:rsidR="00363CF1">
        <w:rPr>
          <w:rFonts w:ascii="Times New Roman" w:hAnsi="Times New Roman" w:cs="Times New Roman"/>
          <w:sz w:val="24"/>
          <w:szCs w:val="24"/>
        </w:rPr>
        <w:t xml:space="preserve">                </w:t>
      </w:r>
      <w:r w:rsidRPr="00BF11CC">
        <w:rPr>
          <w:rFonts w:ascii="Times New Roman" w:hAnsi="Times New Roman" w:cs="Times New Roman"/>
          <w:sz w:val="24"/>
          <w:szCs w:val="24"/>
        </w:rPr>
        <w:t>z zakresu:</w:t>
      </w:r>
    </w:p>
    <w:p w:rsidR="000652B6" w:rsidRPr="00B26DE0"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kultury fizycznej i sportu:</w:t>
      </w:r>
    </w:p>
    <w:p w:rsidR="000652B6" w:rsidRPr="00B26DE0" w:rsidRDefault="000652B6" w:rsidP="000652B6">
      <w:pPr>
        <w:pStyle w:val="Akapitzlist"/>
        <w:numPr>
          <w:ilvl w:val="0"/>
          <w:numId w:val="23"/>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upowszechnianie kultury fizycznej i sportu wśród mieszkańców gminy,</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b) organizowanie i prowadzenie szkolenia sportowego dzieci i młodzieży,</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c) organizowanie imprez sportowo - rekreacyjnych,</w:t>
      </w:r>
    </w:p>
    <w:p w:rsidR="000652B6"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d) tworzenie warunków do rozwo</w:t>
      </w:r>
      <w:r w:rsidR="000F5C13">
        <w:rPr>
          <w:rFonts w:ascii="Times New Roman" w:hAnsi="Times New Roman" w:cs="Times New Roman"/>
          <w:sz w:val="24"/>
          <w:szCs w:val="24"/>
        </w:rPr>
        <w:t>ju różnych dyscyplin sportowych.</w:t>
      </w:r>
    </w:p>
    <w:p w:rsidR="000652B6" w:rsidRPr="00B26DE0"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przeciwdziałania uzależnieniom:</w:t>
      </w:r>
    </w:p>
    <w:p w:rsidR="000652B6" w:rsidRDefault="000652B6" w:rsidP="000652B6">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organizacja wypoczynku i czasu wolnego dla dzieci i młodzieży ze środowisk zagrożonych patologią</w:t>
      </w:r>
      <w:r>
        <w:rPr>
          <w:rFonts w:ascii="Times New Roman" w:hAnsi="Times New Roman" w:cs="Times New Roman"/>
          <w:sz w:val="24"/>
          <w:szCs w:val="24"/>
        </w:rPr>
        <w:t xml:space="preserve"> </w:t>
      </w:r>
      <w:r w:rsidRPr="00B26DE0">
        <w:rPr>
          <w:rFonts w:ascii="Times New Roman" w:hAnsi="Times New Roman" w:cs="Times New Roman"/>
          <w:sz w:val="24"/>
          <w:szCs w:val="24"/>
        </w:rPr>
        <w:t>społeczną,</w:t>
      </w:r>
    </w:p>
    <w:p w:rsidR="000652B6" w:rsidRDefault="000652B6" w:rsidP="000652B6">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edukacja i wychowanie dzieci i młodzieży, mające na celu poprawę ich bezpieczeństwa i przeciwdziałanie</w:t>
      </w:r>
      <w:r>
        <w:rPr>
          <w:rFonts w:ascii="Times New Roman" w:hAnsi="Times New Roman" w:cs="Times New Roman"/>
          <w:sz w:val="24"/>
          <w:szCs w:val="24"/>
        </w:rPr>
        <w:t xml:space="preserve"> </w:t>
      </w:r>
      <w:r w:rsidRPr="00B26DE0">
        <w:rPr>
          <w:rFonts w:ascii="Times New Roman" w:hAnsi="Times New Roman" w:cs="Times New Roman"/>
          <w:sz w:val="24"/>
          <w:szCs w:val="24"/>
        </w:rPr>
        <w:t>uzależnieniom,</w:t>
      </w:r>
    </w:p>
    <w:p w:rsidR="000652B6" w:rsidRPr="00B26DE0" w:rsidRDefault="000652B6" w:rsidP="000652B6">
      <w:pPr>
        <w:pStyle w:val="Akapitzlist"/>
        <w:numPr>
          <w:ilvl w:val="0"/>
          <w:numId w:val="26"/>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edukacja i promocja zdrowego stylu życia wśród dzieci, młodzieży i dorosłych;</w:t>
      </w:r>
    </w:p>
    <w:p w:rsidR="000652B6" w:rsidRPr="00B26DE0"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B26DE0">
        <w:rPr>
          <w:rFonts w:ascii="Times New Roman" w:hAnsi="Times New Roman" w:cs="Times New Roman"/>
          <w:sz w:val="24"/>
          <w:szCs w:val="24"/>
        </w:rPr>
        <w:t>kultury i sztuki, ochrony dóbr kultury i tradycji:</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a) współorganizowanie wydarzeń kulturalnych,</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b) wspieranie amatorskiego ruchu artystycznego,</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c) wspieranie wszelkich form edukacji kulturalnej dzieci, młodzieży i dorosłych,</w:t>
      </w:r>
    </w:p>
    <w:p w:rsidR="000652B6" w:rsidRPr="00BF11CC" w:rsidRDefault="000652B6" w:rsidP="000652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d) ochrona dziedzictwa kulturowego;</w:t>
      </w:r>
    </w:p>
    <w:p w:rsidR="000652B6" w:rsidRPr="007960E2"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 xml:space="preserve">ekologii i ochrony środowiska przyrodniczego: </w:t>
      </w:r>
    </w:p>
    <w:p w:rsidR="000652B6" w:rsidRDefault="000652B6" w:rsidP="000652B6">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edukacja ekologiczna mieszkańców gminy, w szczególności dzieci i młodzieży oraz włączanie ich do działań</w:t>
      </w:r>
      <w:r>
        <w:rPr>
          <w:rFonts w:ascii="Times New Roman" w:hAnsi="Times New Roman" w:cs="Times New Roman"/>
          <w:sz w:val="24"/>
          <w:szCs w:val="24"/>
        </w:rPr>
        <w:t xml:space="preserve">  </w:t>
      </w:r>
      <w:r w:rsidRPr="007960E2">
        <w:rPr>
          <w:rFonts w:ascii="Times New Roman" w:hAnsi="Times New Roman" w:cs="Times New Roman"/>
          <w:sz w:val="24"/>
          <w:szCs w:val="24"/>
        </w:rPr>
        <w:t>o charakterze ekologicznym,</w:t>
      </w:r>
    </w:p>
    <w:p w:rsidR="000652B6" w:rsidRDefault="000652B6" w:rsidP="000652B6">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promowanie estetycznego otoczenia posesji,</w:t>
      </w:r>
    </w:p>
    <w:p w:rsidR="000652B6" w:rsidRPr="007960E2" w:rsidRDefault="000652B6" w:rsidP="000652B6">
      <w:pPr>
        <w:pStyle w:val="Akapitzlist"/>
        <w:numPr>
          <w:ilvl w:val="0"/>
          <w:numId w:val="28"/>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wspieranie akcji proekologicznych;</w:t>
      </w:r>
    </w:p>
    <w:p w:rsidR="000652B6" w:rsidRPr="007960E2"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nauki, edukacji, oświaty i wychowania:</w:t>
      </w:r>
    </w:p>
    <w:p w:rsidR="000652B6" w:rsidRDefault="000652B6" w:rsidP="000652B6">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organizowanie zajęć świetlicowych,</w:t>
      </w:r>
    </w:p>
    <w:p w:rsidR="000652B6" w:rsidRDefault="000652B6" w:rsidP="000652B6">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wspieranie i promocja wartościowych przedsięwzięć naukowych, edukacyjnych, oświatowych</w:t>
      </w:r>
      <w:r>
        <w:rPr>
          <w:rFonts w:ascii="Times New Roman" w:hAnsi="Times New Roman" w:cs="Times New Roman"/>
          <w:sz w:val="24"/>
          <w:szCs w:val="24"/>
        </w:rPr>
        <w:t xml:space="preserve"> </w:t>
      </w:r>
      <w:r w:rsidRPr="007960E2">
        <w:rPr>
          <w:rFonts w:ascii="Times New Roman" w:hAnsi="Times New Roman" w:cs="Times New Roman"/>
          <w:sz w:val="24"/>
          <w:szCs w:val="24"/>
        </w:rPr>
        <w:t>i wychowawczych,</w:t>
      </w:r>
    </w:p>
    <w:p w:rsidR="000652B6" w:rsidRPr="007960E2" w:rsidRDefault="000652B6" w:rsidP="000652B6">
      <w:pPr>
        <w:pStyle w:val="Akapitzlist"/>
        <w:numPr>
          <w:ilvl w:val="0"/>
          <w:numId w:val="29"/>
        </w:numPr>
        <w:autoSpaceDE w:val="0"/>
        <w:autoSpaceDN w:val="0"/>
        <w:adjustRightInd w:val="0"/>
        <w:spacing w:after="0" w:line="240" w:lineRule="auto"/>
        <w:jc w:val="both"/>
        <w:rPr>
          <w:rFonts w:ascii="Times New Roman" w:hAnsi="Times New Roman" w:cs="Times New Roman"/>
          <w:sz w:val="24"/>
          <w:szCs w:val="24"/>
        </w:rPr>
      </w:pPr>
      <w:r w:rsidRPr="007960E2">
        <w:rPr>
          <w:rFonts w:ascii="Times New Roman" w:hAnsi="Times New Roman" w:cs="Times New Roman"/>
          <w:sz w:val="24"/>
          <w:szCs w:val="24"/>
        </w:rPr>
        <w:t>promocja idei "uczenia się przez całe życie";</w:t>
      </w:r>
    </w:p>
    <w:p w:rsidR="000652B6" w:rsidRPr="00D02F9E"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przeciwdziałanie wykluczeniu społecznemu:</w:t>
      </w:r>
    </w:p>
    <w:p w:rsidR="000652B6" w:rsidRDefault="000652B6" w:rsidP="000652B6">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wspieranie działań na rzecz osób niepełnosprawnych i rodzin wielodzietnych,</w:t>
      </w:r>
    </w:p>
    <w:p w:rsidR="000652B6" w:rsidRPr="00D02F9E" w:rsidRDefault="000652B6" w:rsidP="000652B6">
      <w:pPr>
        <w:pStyle w:val="Akapitzlist"/>
        <w:numPr>
          <w:ilvl w:val="0"/>
          <w:numId w:val="30"/>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działania na rzecz integracji zawodowej i społecznej osób zagrożonych wykluczeniem społecznym;</w:t>
      </w:r>
    </w:p>
    <w:p w:rsidR="000652B6"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 xml:space="preserve">turystyki i wypoczynku ze szczególnym uwzględnieniem tworzenia warunków </w:t>
      </w:r>
      <w:r w:rsidR="00A474FC">
        <w:rPr>
          <w:rFonts w:ascii="Times New Roman" w:hAnsi="Times New Roman" w:cs="Times New Roman"/>
          <w:sz w:val="24"/>
          <w:szCs w:val="24"/>
        </w:rPr>
        <w:t xml:space="preserve">               </w:t>
      </w:r>
      <w:r w:rsidRPr="00D02F9E">
        <w:rPr>
          <w:rFonts w:ascii="Times New Roman" w:hAnsi="Times New Roman" w:cs="Times New Roman"/>
          <w:sz w:val="24"/>
          <w:szCs w:val="24"/>
        </w:rPr>
        <w:t>do rozwoju turystyki i rekreacji;</w:t>
      </w:r>
    </w:p>
    <w:p w:rsidR="000652B6"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pomocy społecznej:</w:t>
      </w:r>
    </w:p>
    <w:p w:rsidR="000652B6" w:rsidRDefault="000652B6" w:rsidP="000652B6">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pomocy rodzinom i osobom znajdującym się w trudnej sytuacji życiowej,</w:t>
      </w:r>
    </w:p>
    <w:p w:rsidR="000652B6" w:rsidRPr="00D02F9E" w:rsidRDefault="000652B6" w:rsidP="000652B6">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pomocy ofiarom katastrof i klęsk żywiołowych;</w:t>
      </w:r>
    </w:p>
    <w:p w:rsidR="000652B6" w:rsidRPr="00D02F9E" w:rsidRDefault="000652B6" w:rsidP="000652B6">
      <w:pPr>
        <w:pStyle w:val="Akapitzlist"/>
        <w:numPr>
          <w:ilvl w:val="0"/>
          <w:numId w:val="22"/>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promocji zatrudnienia i aktywizacji zawodowej osób pozostających bez pracy oraz zagrożonych zwolnieniem</w:t>
      </w:r>
      <w:r>
        <w:rPr>
          <w:rFonts w:ascii="Times New Roman" w:hAnsi="Times New Roman" w:cs="Times New Roman"/>
          <w:sz w:val="24"/>
          <w:szCs w:val="24"/>
        </w:rPr>
        <w:t xml:space="preserve"> </w:t>
      </w:r>
      <w:r w:rsidRPr="00D02F9E">
        <w:rPr>
          <w:rFonts w:ascii="Times New Roman" w:hAnsi="Times New Roman" w:cs="Times New Roman"/>
          <w:sz w:val="24"/>
          <w:szCs w:val="24"/>
        </w:rPr>
        <w:t>z pracy, ze szczególnym uwzględnieniem:</w:t>
      </w:r>
    </w:p>
    <w:p w:rsidR="000652B6" w:rsidRDefault="000652B6" w:rsidP="000652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szkoleń aktywizacyjnych dla bezrobotnych,</w:t>
      </w:r>
    </w:p>
    <w:p w:rsidR="000652B6" w:rsidRPr="00D02F9E" w:rsidRDefault="000652B6" w:rsidP="000652B6">
      <w:pPr>
        <w:pStyle w:val="Akapitzlist"/>
        <w:numPr>
          <w:ilvl w:val="0"/>
          <w:numId w:val="33"/>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szkoleń z nowych technologii (w tym kursów kompute</w:t>
      </w:r>
      <w:r w:rsidR="00431095">
        <w:rPr>
          <w:rFonts w:ascii="Times New Roman" w:hAnsi="Times New Roman" w:cs="Times New Roman"/>
          <w:sz w:val="24"/>
          <w:szCs w:val="24"/>
        </w:rPr>
        <w:t>rowych) oraz przedsiębiorczości.</w:t>
      </w:r>
    </w:p>
    <w:p w:rsidR="000652B6" w:rsidRPr="00D02F9E" w:rsidRDefault="000652B6" w:rsidP="000652B6">
      <w:pPr>
        <w:pStyle w:val="Akapitzlist"/>
        <w:numPr>
          <w:ilvl w:val="0"/>
          <w:numId w:val="35"/>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 xml:space="preserve">działalności wspomagających rozwój wspólnot i społeczności lokalnych, </w:t>
      </w:r>
      <w:r w:rsidR="00431095">
        <w:rPr>
          <w:rFonts w:ascii="Times New Roman" w:hAnsi="Times New Roman" w:cs="Times New Roman"/>
          <w:sz w:val="24"/>
          <w:szCs w:val="24"/>
        </w:rPr>
        <w:t xml:space="preserve">                            </w:t>
      </w:r>
      <w:r w:rsidRPr="00D02F9E">
        <w:rPr>
          <w:rFonts w:ascii="Times New Roman" w:hAnsi="Times New Roman" w:cs="Times New Roman"/>
          <w:sz w:val="24"/>
          <w:szCs w:val="24"/>
        </w:rPr>
        <w:t>ze szczególnym uwzględnieniem:</w:t>
      </w:r>
    </w:p>
    <w:p w:rsidR="000652B6" w:rsidRDefault="000652B6" w:rsidP="000652B6">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lastRenderedPageBreak/>
        <w:t>wspierania lokalnych grup aktywności społecznej,</w:t>
      </w:r>
    </w:p>
    <w:p w:rsidR="000652B6" w:rsidRDefault="000652B6" w:rsidP="000652B6">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organizacji imprez plenerowych,</w:t>
      </w:r>
    </w:p>
    <w:p w:rsidR="000652B6" w:rsidRDefault="000652B6" w:rsidP="000652B6">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pobudzania integracji międzypokoleniowej,</w:t>
      </w:r>
    </w:p>
    <w:p w:rsidR="000652B6" w:rsidRDefault="000652B6" w:rsidP="000652B6">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sidRPr="00D02F9E">
        <w:rPr>
          <w:rFonts w:ascii="Times New Roman" w:hAnsi="Times New Roman" w:cs="Times New Roman"/>
          <w:sz w:val="24"/>
          <w:szCs w:val="24"/>
        </w:rPr>
        <w:t>aktywizacji osób powyżej pięćdziesiątego roku życia,</w:t>
      </w:r>
    </w:p>
    <w:p w:rsidR="000652B6" w:rsidRPr="00D02F9E" w:rsidRDefault="00431095" w:rsidP="000652B6">
      <w:pPr>
        <w:pStyle w:val="Akapitzlist"/>
        <w:numPr>
          <w:ilvl w:val="0"/>
          <w:numId w:val="3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wspierania rozwoju wolontariatu.</w:t>
      </w:r>
    </w:p>
    <w:p w:rsidR="000652B6" w:rsidRDefault="000652B6" w:rsidP="000652B6">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02F9E">
        <w:rPr>
          <w:rFonts w:ascii="Times New Roman" w:hAnsi="Times New Roman" w:cs="Times New Roman"/>
          <w:sz w:val="24"/>
          <w:szCs w:val="24"/>
        </w:rPr>
        <w:t>podtrzymywania i upowszechniania tradycji narodowej, pielęgnowania polskości oraz rozwoju świadomości</w:t>
      </w:r>
      <w:r>
        <w:rPr>
          <w:rFonts w:ascii="Times New Roman" w:hAnsi="Times New Roman" w:cs="Times New Roman"/>
          <w:sz w:val="24"/>
          <w:szCs w:val="24"/>
        </w:rPr>
        <w:t xml:space="preserve"> </w:t>
      </w:r>
      <w:r w:rsidRPr="00D02F9E">
        <w:rPr>
          <w:rFonts w:ascii="Times New Roman" w:hAnsi="Times New Roman" w:cs="Times New Roman"/>
          <w:sz w:val="24"/>
          <w:szCs w:val="24"/>
        </w:rPr>
        <w:t>narodowej, obywatelskiej i kulturowej, ze szczególnym uwzględnieniem upamiętniania wydarzeń</w:t>
      </w:r>
      <w:r>
        <w:rPr>
          <w:rFonts w:ascii="Times New Roman" w:hAnsi="Times New Roman" w:cs="Times New Roman"/>
          <w:sz w:val="24"/>
          <w:szCs w:val="24"/>
        </w:rPr>
        <w:t xml:space="preserve"> </w:t>
      </w:r>
      <w:r w:rsidRPr="00D02F9E">
        <w:rPr>
          <w:rFonts w:ascii="Times New Roman" w:hAnsi="Times New Roman" w:cs="Times New Roman"/>
          <w:sz w:val="24"/>
          <w:szCs w:val="24"/>
        </w:rPr>
        <w:t>historycznych;</w:t>
      </w:r>
    </w:p>
    <w:p w:rsidR="000652B6" w:rsidRPr="008C13E0" w:rsidRDefault="000652B6" w:rsidP="000652B6">
      <w:pPr>
        <w:pStyle w:val="Akapitzlist"/>
        <w:numPr>
          <w:ilvl w:val="0"/>
          <w:numId w:val="3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C13E0">
        <w:rPr>
          <w:rFonts w:ascii="Times New Roman" w:hAnsi="Times New Roman" w:cs="Times New Roman"/>
          <w:sz w:val="24"/>
          <w:szCs w:val="24"/>
        </w:rPr>
        <w:t>działalności na rzecz podmiotów Programu, ze szczególnym uwzględnieniem wspierania finansowego ich</w:t>
      </w:r>
      <w:r>
        <w:rPr>
          <w:rFonts w:ascii="Times New Roman" w:hAnsi="Times New Roman" w:cs="Times New Roman"/>
          <w:sz w:val="24"/>
          <w:szCs w:val="24"/>
        </w:rPr>
        <w:t xml:space="preserve"> </w:t>
      </w:r>
      <w:r w:rsidRPr="008C13E0">
        <w:rPr>
          <w:rFonts w:ascii="Times New Roman" w:hAnsi="Times New Roman" w:cs="Times New Roman"/>
          <w:sz w:val="24"/>
          <w:szCs w:val="24"/>
        </w:rPr>
        <w:t xml:space="preserve">wkładu własnego w celu pozyskania środków finansowych ze źródeł </w:t>
      </w:r>
      <w:proofErr w:type="spellStart"/>
      <w:r w:rsidRPr="008C13E0">
        <w:rPr>
          <w:rFonts w:ascii="Times New Roman" w:hAnsi="Times New Roman" w:cs="Times New Roman"/>
          <w:sz w:val="24"/>
          <w:szCs w:val="24"/>
        </w:rPr>
        <w:t>pozagminnych</w:t>
      </w:r>
      <w:proofErr w:type="spellEnd"/>
      <w:r w:rsidRPr="008C13E0">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6.</w:t>
      </w:r>
    </w:p>
    <w:p w:rsidR="000652B6" w:rsidRDefault="000652B6" w:rsidP="000652B6">
      <w:pPr>
        <w:autoSpaceDE w:val="0"/>
        <w:autoSpaceDN w:val="0"/>
        <w:adjustRightInd w:val="0"/>
        <w:spacing w:after="0" w:line="240" w:lineRule="auto"/>
        <w:jc w:val="center"/>
        <w:rPr>
          <w:rFonts w:ascii="Times New Roman" w:hAnsi="Times New Roman" w:cs="Times New Roman"/>
          <w:bCs/>
          <w:sz w:val="24"/>
          <w:szCs w:val="24"/>
        </w:rPr>
      </w:pPr>
      <w:r w:rsidRPr="00783F86">
        <w:rPr>
          <w:rFonts w:ascii="Times New Roman" w:hAnsi="Times New Roman" w:cs="Times New Roman"/>
          <w:b/>
          <w:bCs/>
          <w:sz w:val="24"/>
          <w:szCs w:val="24"/>
        </w:rPr>
        <w:t>Formy współpracy gminy z podmiotami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8. </w:t>
      </w:r>
      <w:r w:rsidRPr="00BF11CC">
        <w:rPr>
          <w:rFonts w:ascii="Times New Roman" w:hAnsi="Times New Roman" w:cs="Times New Roman"/>
          <w:sz w:val="24"/>
          <w:szCs w:val="24"/>
        </w:rPr>
        <w:t>Gmina podejmuje współpracę z podmiotami Programu w formach:</w:t>
      </w:r>
    </w:p>
    <w:p w:rsidR="000652B6" w:rsidRDefault="000652B6" w:rsidP="000652B6">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8C13E0">
        <w:rPr>
          <w:rFonts w:ascii="Times New Roman" w:hAnsi="Times New Roman" w:cs="Times New Roman"/>
          <w:sz w:val="24"/>
          <w:szCs w:val="24"/>
        </w:rPr>
        <w:t>finansowych - poprzez wspieranie lub powierzanie podmiotom Programu zadań finansowanych z budżetu</w:t>
      </w:r>
      <w:r>
        <w:rPr>
          <w:rFonts w:ascii="Times New Roman" w:hAnsi="Times New Roman" w:cs="Times New Roman"/>
          <w:sz w:val="24"/>
          <w:szCs w:val="24"/>
        </w:rPr>
        <w:t xml:space="preserve"> </w:t>
      </w:r>
      <w:r w:rsidRPr="008C13E0">
        <w:rPr>
          <w:rFonts w:ascii="Times New Roman" w:hAnsi="Times New Roman" w:cs="Times New Roman"/>
          <w:sz w:val="24"/>
          <w:szCs w:val="24"/>
        </w:rPr>
        <w:t xml:space="preserve">gminy, na zasadach określonych w ustawie lub w ustawie </w:t>
      </w:r>
      <w:r w:rsidR="00C2272A">
        <w:rPr>
          <w:rFonts w:ascii="Times New Roman" w:hAnsi="Times New Roman" w:cs="Times New Roman"/>
          <w:sz w:val="24"/>
          <w:szCs w:val="24"/>
        </w:rPr>
        <w:t xml:space="preserve">        </w:t>
      </w:r>
      <w:r w:rsidRPr="008C13E0">
        <w:rPr>
          <w:rFonts w:ascii="Times New Roman" w:hAnsi="Times New Roman" w:cs="Times New Roman"/>
          <w:sz w:val="24"/>
          <w:szCs w:val="24"/>
        </w:rPr>
        <w:t>z dnia 29 stycznia 2004 roku Prawo zamówień</w:t>
      </w:r>
      <w:r>
        <w:rPr>
          <w:rFonts w:ascii="Times New Roman" w:hAnsi="Times New Roman" w:cs="Times New Roman"/>
          <w:sz w:val="24"/>
          <w:szCs w:val="24"/>
        </w:rPr>
        <w:t xml:space="preserve"> </w:t>
      </w:r>
      <w:r w:rsidRPr="008C13E0">
        <w:rPr>
          <w:rFonts w:ascii="Times New Roman" w:hAnsi="Times New Roman" w:cs="Times New Roman"/>
          <w:sz w:val="24"/>
          <w:szCs w:val="24"/>
        </w:rPr>
        <w:t>publicznych, zgodnie z przepisami ustawy o finansach publicznych;</w:t>
      </w:r>
    </w:p>
    <w:p w:rsidR="000652B6" w:rsidRDefault="000652B6" w:rsidP="000652B6">
      <w:pPr>
        <w:pStyle w:val="Akapitzlist"/>
        <w:numPr>
          <w:ilvl w:val="0"/>
          <w:numId w:val="39"/>
        </w:numPr>
        <w:autoSpaceDE w:val="0"/>
        <w:autoSpaceDN w:val="0"/>
        <w:adjustRightInd w:val="0"/>
        <w:spacing w:after="0" w:line="240" w:lineRule="auto"/>
        <w:jc w:val="both"/>
        <w:rPr>
          <w:rFonts w:ascii="Times New Roman" w:hAnsi="Times New Roman" w:cs="Times New Roman"/>
          <w:sz w:val="24"/>
          <w:szCs w:val="24"/>
        </w:rPr>
      </w:pPr>
      <w:r w:rsidRPr="008C13E0">
        <w:rPr>
          <w:rFonts w:ascii="Times New Roman" w:hAnsi="Times New Roman" w:cs="Times New Roman"/>
          <w:sz w:val="24"/>
          <w:szCs w:val="24"/>
        </w:rPr>
        <w:t>pozafinansowych, tj.:</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 xml:space="preserve">wzajemnego informowania się o planowanych kierunkach działalności </w:t>
      </w:r>
      <w:r w:rsidR="00A77B8A">
        <w:rPr>
          <w:rFonts w:ascii="Times New Roman" w:hAnsi="Times New Roman" w:cs="Times New Roman"/>
          <w:sz w:val="24"/>
          <w:szCs w:val="24"/>
        </w:rPr>
        <w:t xml:space="preserve">                            </w:t>
      </w:r>
      <w:r w:rsidRPr="00C2272A">
        <w:rPr>
          <w:rFonts w:ascii="Times New Roman" w:hAnsi="Times New Roman" w:cs="Times New Roman"/>
          <w:sz w:val="24"/>
          <w:szCs w:val="24"/>
        </w:rPr>
        <w:t>i współdziałania w celu zharmonizowania tych kierunków,</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konsultowania z podmiotami Programu, odpowiednio do zakresu ich działania, projektów aktów normatywnych w dziedzinach dotyczących działalności statutowej tych podmiotów,</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tworzenia wspólnych zespołów o charakterze doradczym i inicjatywnym,</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 xml:space="preserve">działań </w:t>
      </w:r>
      <w:proofErr w:type="spellStart"/>
      <w:r w:rsidRPr="00C2272A">
        <w:rPr>
          <w:rFonts w:ascii="Times New Roman" w:hAnsi="Times New Roman" w:cs="Times New Roman"/>
          <w:sz w:val="24"/>
          <w:szCs w:val="24"/>
        </w:rPr>
        <w:t>edukacyjno</w:t>
      </w:r>
      <w:proofErr w:type="spellEnd"/>
      <w:r w:rsidRPr="00C2272A">
        <w:rPr>
          <w:rFonts w:ascii="Times New Roman" w:hAnsi="Times New Roman" w:cs="Times New Roman"/>
          <w:sz w:val="24"/>
          <w:szCs w:val="24"/>
        </w:rPr>
        <w:t xml:space="preserve"> - informacyjnych,</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organizacji lub współorganizacji spotkań,</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wspierania technicznego, organizacyjnego i lokalowego podmiotów Programu,</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udzielania pomocy przy nawiązywaniu współpracy pomiędzy podmiotami Programu,</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promowania dobrego wizerunku podmiotów Programu,</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pośrednictwa w przekazywaniu materiałów informacyjnych i promocyjnych,</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umożliwiania umieszczania informacji o inicjatywach i przedsięwzięciach realizowanych przez podmioty Programu na stronie internetowej gminy i na tablicach ogłoszeń Urzędu Gminy,</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przekazywania podmiotom Programu informacji o możliwości pozyskiwania środków finansowych spoza budżetu gminy,</w:t>
      </w:r>
    </w:p>
    <w:p w:rsidR="000652B6" w:rsidRDefault="000652B6" w:rsidP="00C2272A">
      <w:pPr>
        <w:pStyle w:val="Akapitzlist"/>
        <w:numPr>
          <w:ilvl w:val="0"/>
          <w:numId w:val="43"/>
        </w:numPr>
        <w:autoSpaceDE w:val="0"/>
        <w:autoSpaceDN w:val="0"/>
        <w:adjustRightInd w:val="0"/>
        <w:spacing w:after="0" w:line="240" w:lineRule="auto"/>
        <w:jc w:val="both"/>
        <w:rPr>
          <w:rFonts w:ascii="Times New Roman" w:hAnsi="Times New Roman" w:cs="Times New Roman"/>
          <w:sz w:val="24"/>
          <w:szCs w:val="24"/>
        </w:rPr>
      </w:pPr>
      <w:r w:rsidRPr="00C2272A">
        <w:rPr>
          <w:rFonts w:ascii="Times New Roman" w:hAnsi="Times New Roman" w:cs="Times New Roman"/>
          <w:sz w:val="24"/>
          <w:szCs w:val="24"/>
        </w:rPr>
        <w:t>prowadzenie bazy danych podmiotów Programu działających lub posiadających siedzibę na terenie gminy.</w:t>
      </w:r>
    </w:p>
    <w:p w:rsidR="000652B6" w:rsidRPr="00783F86" w:rsidRDefault="000652B6" w:rsidP="00A77B8A">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7.</w:t>
      </w:r>
    </w:p>
    <w:p w:rsidR="000652B6" w:rsidRDefault="000652B6" w:rsidP="000652B6">
      <w:pPr>
        <w:autoSpaceDE w:val="0"/>
        <w:autoSpaceDN w:val="0"/>
        <w:adjustRightInd w:val="0"/>
        <w:spacing w:after="0" w:line="240" w:lineRule="auto"/>
        <w:jc w:val="center"/>
        <w:rPr>
          <w:rFonts w:ascii="Times New Roman" w:hAnsi="Times New Roman" w:cs="Times New Roman"/>
          <w:bCs/>
          <w:sz w:val="24"/>
          <w:szCs w:val="24"/>
        </w:rPr>
      </w:pPr>
      <w:r w:rsidRPr="00783F86">
        <w:rPr>
          <w:rFonts w:ascii="Times New Roman" w:hAnsi="Times New Roman" w:cs="Times New Roman"/>
          <w:b/>
          <w:bCs/>
          <w:sz w:val="24"/>
          <w:szCs w:val="24"/>
        </w:rPr>
        <w:t>"Fundusz grantowy" jako forma wsparcia podmiotów Progra</w:t>
      </w:r>
      <w:r w:rsidR="00BC3DB7">
        <w:rPr>
          <w:rFonts w:ascii="Times New Roman" w:hAnsi="Times New Roman" w:cs="Times New Roman"/>
          <w:b/>
          <w:bCs/>
          <w:sz w:val="24"/>
          <w:szCs w:val="24"/>
        </w:rPr>
        <w:t xml:space="preserve">mu w procesie pozyskiwania </w:t>
      </w:r>
      <w:proofErr w:type="spellStart"/>
      <w:r w:rsidR="00BC3DB7">
        <w:rPr>
          <w:rFonts w:ascii="Times New Roman" w:hAnsi="Times New Roman" w:cs="Times New Roman"/>
          <w:b/>
          <w:bCs/>
          <w:sz w:val="24"/>
          <w:szCs w:val="24"/>
        </w:rPr>
        <w:t>poza</w:t>
      </w:r>
      <w:r w:rsidRPr="00783F86">
        <w:rPr>
          <w:rFonts w:ascii="Times New Roman" w:hAnsi="Times New Roman" w:cs="Times New Roman"/>
          <w:b/>
          <w:bCs/>
          <w:sz w:val="24"/>
          <w:szCs w:val="24"/>
        </w:rPr>
        <w:t>gminnych</w:t>
      </w:r>
      <w:proofErr w:type="spellEnd"/>
      <w:r w:rsidRPr="00783F86">
        <w:rPr>
          <w:rFonts w:ascii="Times New Roman" w:hAnsi="Times New Roman" w:cs="Times New Roman"/>
          <w:b/>
          <w:bCs/>
          <w:sz w:val="24"/>
          <w:szCs w:val="24"/>
        </w:rPr>
        <w:t xml:space="preserve"> środków finansowych</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9. </w:t>
      </w:r>
      <w:r w:rsidRPr="00BF11CC">
        <w:rPr>
          <w:rFonts w:ascii="Times New Roman" w:hAnsi="Times New Roman" w:cs="Times New Roman"/>
          <w:sz w:val="24"/>
          <w:szCs w:val="24"/>
        </w:rPr>
        <w:t xml:space="preserve">W celu ułatwienia pozyskiwania przez podmioty Programu środków finansowych </w:t>
      </w:r>
      <w:r w:rsidR="00C2272A">
        <w:rPr>
          <w:rFonts w:ascii="Times New Roman" w:hAnsi="Times New Roman" w:cs="Times New Roman"/>
          <w:sz w:val="24"/>
          <w:szCs w:val="24"/>
        </w:rPr>
        <w:t xml:space="preserve">                 </w:t>
      </w:r>
      <w:r w:rsidRPr="00BF11CC">
        <w:rPr>
          <w:rFonts w:ascii="Times New Roman" w:hAnsi="Times New Roman" w:cs="Times New Roman"/>
          <w:sz w:val="24"/>
          <w:szCs w:val="24"/>
        </w:rPr>
        <w:t>na projekty finansowane</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ze środków </w:t>
      </w:r>
      <w:proofErr w:type="spellStart"/>
      <w:r w:rsidRPr="00BF11CC">
        <w:rPr>
          <w:rFonts w:ascii="Times New Roman" w:hAnsi="Times New Roman" w:cs="Times New Roman"/>
          <w:sz w:val="24"/>
          <w:szCs w:val="24"/>
        </w:rPr>
        <w:t>pozagminnych</w:t>
      </w:r>
      <w:proofErr w:type="spellEnd"/>
      <w:r w:rsidRPr="00BF11CC">
        <w:rPr>
          <w:rFonts w:ascii="Times New Roman" w:hAnsi="Times New Roman" w:cs="Times New Roman"/>
          <w:sz w:val="24"/>
          <w:szCs w:val="24"/>
        </w:rPr>
        <w:t>, a służących realizacji zadań gminy, wydziela się w budżecie gminy środki</w:t>
      </w:r>
      <w:r>
        <w:rPr>
          <w:rFonts w:ascii="Times New Roman" w:hAnsi="Times New Roman" w:cs="Times New Roman"/>
          <w:sz w:val="24"/>
          <w:szCs w:val="24"/>
        </w:rPr>
        <w:t xml:space="preserve"> </w:t>
      </w:r>
      <w:r w:rsidRPr="00BF11CC">
        <w:rPr>
          <w:rFonts w:ascii="Times New Roman" w:hAnsi="Times New Roman" w:cs="Times New Roman"/>
          <w:sz w:val="24"/>
          <w:szCs w:val="24"/>
        </w:rPr>
        <w:t>z przeznaczeniem na wkład własny dla podmiotów Programu.</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783F8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8.</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Okres realizacji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10. </w:t>
      </w:r>
      <w:r w:rsidRPr="00BF11CC">
        <w:rPr>
          <w:rFonts w:ascii="Times New Roman" w:hAnsi="Times New Roman" w:cs="Times New Roman"/>
          <w:sz w:val="24"/>
          <w:szCs w:val="24"/>
        </w:rPr>
        <w:t>Niniejszy Program realizowany będzie w okresie od 1 stycznia do 31 grudnia 2017 roku.</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bCs/>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9.</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Sposób realizacji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11. </w:t>
      </w:r>
      <w:r w:rsidRPr="00BF11CC">
        <w:rPr>
          <w:rFonts w:ascii="Times New Roman" w:hAnsi="Times New Roman" w:cs="Times New Roman"/>
          <w:sz w:val="24"/>
          <w:szCs w:val="24"/>
        </w:rPr>
        <w:t>1. Zlecanie realizacji zadań publicznych podmiotom Programu odbywa się na zasadach określonych</w:t>
      </w:r>
      <w:r>
        <w:rPr>
          <w:rFonts w:ascii="Times New Roman" w:hAnsi="Times New Roman" w:cs="Times New Roman"/>
          <w:sz w:val="24"/>
          <w:szCs w:val="24"/>
        </w:rPr>
        <w:t xml:space="preserve"> </w:t>
      </w:r>
      <w:r w:rsidRPr="00BF11CC">
        <w:rPr>
          <w:rFonts w:ascii="Times New Roman" w:hAnsi="Times New Roman" w:cs="Times New Roman"/>
          <w:sz w:val="24"/>
          <w:szCs w:val="24"/>
        </w:rPr>
        <w:t>w ustawie, w trybie konkursu ofert, chyba że przepisy odrębne przewidują inny tryb zlecania zadania lub można je</w:t>
      </w:r>
      <w:r>
        <w:rPr>
          <w:rFonts w:ascii="Times New Roman" w:hAnsi="Times New Roman" w:cs="Times New Roman"/>
          <w:sz w:val="24"/>
          <w:szCs w:val="24"/>
        </w:rPr>
        <w:t xml:space="preserve"> </w:t>
      </w:r>
      <w:r w:rsidRPr="00BF11CC">
        <w:rPr>
          <w:rFonts w:ascii="Times New Roman" w:hAnsi="Times New Roman" w:cs="Times New Roman"/>
          <w:sz w:val="24"/>
          <w:szCs w:val="24"/>
        </w:rPr>
        <w:t>wykonać efektywniej w inny sposób.</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Podmioty Programu mogą z własnej inicjatywy złożyć gminie ofertę realizacji zadania publicznego.</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3.</w:t>
      </w:r>
      <w:r w:rsidR="0080468A">
        <w:rPr>
          <w:rFonts w:ascii="Times New Roman" w:hAnsi="Times New Roman" w:cs="Times New Roman"/>
          <w:sz w:val="24"/>
          <w:szCs w:val="24"/>
        </w:rPr>
        <w:t xml:space="preserve"> Gmina rozpatruje w trybie art.</w:t>
      </w:r>
      <w:r w:rsidRPr="00BF11CC">
        <w:rPr>
          <w:rFonts w:ascii="Times New Roman" w:hAnsi="Times New Roman" w:cs="Times New Roman"/>
          <w:sz w:val="24"/>
          <w:szCs w:val="24"/>
        </w:rPr>
        <w:t xml:space="preserve">12 ustawy celowość zgłoszonych zadań publicznych, </w:t>
      </w:r>
      <w:r w:rsidR="00C2272A">
        <w:rPr>
          <w:rFonts w:ascii="Times New Roman" w:hAnsi="Times New Roman" w:cs="Times New Roman"/>
          <w:sz w:val="24"/>
          <w:szCs w:val="24"/>
        </w:rPr>
        <w:t xml:space="preserve">                  </w:t>
      </w:r>
      <w:r w:rsidRPr="00BF11CC">
        <w:rPr>
          <w:rFonts w:ascii="Times New Roman" w:hAnsi="Times New Roman" w:cs="Times New Roman"/>
          <w:sz w:val="24"/>
          <w:szCs w:val="24"/>
        </w:rPr>
        <w:t>o których mowa w ust. 2</w:t>
      </w:r>
      <w:r>
        <w:rPr>
          <w:rFonts w:ascii="Times New Roman" w:hAnsi="Times New Roman" w:cs="Times New Roman"/>
          <w:sz w:val="24"/>
          <w:szCs w:val="24"/>
        </w:rPr>
        <w:t xml:space="preserve"> </w:t>
      </w:r>
      <w:r w:rsidRPr="00BF11CC">
        <w:rPr>
          <w:rFonts w:ascii="Times New Roman" w:hAnsi="Times New Roman" w:cs="Times New Roman"/>
          <w:sz w:val="24"/>
          <w:szCs w:val="24"/>
        </w:rPr>
        <w:t>biorąc pod uwagę stopień, w jakim wniosek odpowiada priorytetowym zadaniom publicznym, zapewnienie</w:t>
      </w:r>
      <w:r>
        <w:rPr>
          <w:rFonts w:ascii="Times New Roman" w:hAnsi="Times New Roman" w:cs="Times New Roman"/>
          <w:sz w:val="24"/>
          <w:szCs w:val="24"/>
        </w:rPr>
        <w:t xml:space="preserve"> </w:t>
      </w:r>
      <w:r w:rsidRPr="00BF11CC">
        <w:rPr>
          <w:rFonts w:ascii="Times New Roman" w:hAnsi="Times New Roman" w:cs="Times New Roman"/>
          <w:sz w:val="24"/>
          <w:szCs w:val="24"/>
        </w:rPr>
        <w:t>wysokiej jakości wykonania danego zadania, dostępność środków finansowych na jego realizację oraz korzyści</w:t>
      </w:r>
      <w:r>
        <w:rPr>
          <w:rFonts w:ascii="Times New Roman" w:hAnsi="Times New Roman" w:cs="Times New Roman"/>
          <w:sz w:val="24"/>
          <w:szCs w:val="24"/>
        </w:rPr>
        <w:t xml:space="preserve"> </w:t>
      </w:r>
      <w:r w:rsidRPr="00BF11CC">
        <w:rPr>
          <w:rFonts w:ascii="Times New Roman" w:hAnsi="Times New Roman" w:cs="Times New Roman"/>
          <w:sz w:val="24"/>
          <w:szCs w:val="24"/>
        </w:rPr>
        <w:t>wynikające z realizacji tego zadania przez podmioty Programu.</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4. Jeżeli dane zadanie można realizować efektywniej, powierzenie może nastąpić w innym trybie niż udzielenie</w:t>
      </w:r>
      <w:r>
        <w:rPr>
          <w:rFonts w:ascii="Times New Roman" w:hAnsi="Times New Roman" w:cs="Times New Roman"/>
          <w:sz w:val="24"/>
          <w:szCs w:val="24"/>
        </w:rPr>
        <w:t xml:space="preserve"> </w:t>
      </w:r>
      <w:r w:rsidRPr="00BF11CC">
        <w:rPr>
          <w:rFonts w:ascii="Times New Roman" w:hAnsi="Times New Roman" w:cs="Times New Roman"/>
          <w:sz w:val="24"/>
          <w:szCs w:val="24"/>
        </w:rPr>
        <w:t>dotacji w drodze otwartego konkursu ofert, w szczególności poprzez zakup usług na zasadach i w trybach</w:t>
      </w:r>
      <w:r>
        <w:rPr>
          <w:rFonts w:ascii="Times New Roman" w:hAnsi="Times New Roman" w:cs="Times New Roman"/>
          <w:sz w:val="24"/>
          <w:szCs w:val="24"/>
        </w:rPr>
        <w:t xml:space="preserve"> </w:t>
      </w:r>
      <w:r w:rsidRPr="00BF11CC">
        <w:rPr>
          <w:rFonts w:ascii="Times New Roman" w:hAnsi="Times New Roman" w:cs="Times New Roman"/>
          <w:sz w:val="24"/>
          <w:szCs w:val="24"/>
        </w:rPr>
        <w:t>określonych w przepisach ustawy Prawo zamówień publicznych.</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5</w:t>
      </w:r>
      <w:r w:rsidR="00431095">
        <w:rPr>
          <w:rFonts w:ascii="Times New Roman" w:hAnsi="Times New Roman" w:cs="Times New Roman"/>
          <w:sz w:val="24"/>
          <w:szCs w:val="24"/>
        </w:rPr>
        <w:t>. Na wniosek podmiotu Programu W</w:t>
      </w:r>
      <w:r w:rsidRPr="00BF11CC">
        <w:rPr>
          <w:rFonts w:ascii="Times New Roman" w:hAnsi="Times New Roman" w:cs="Times New Roman"/>
          <w:sz w:val="24"/>
          <w:szCs w:val="24"/>
        </w:rPr>
        <w:t xml:space="preserve">ójt może zlecić realizację zadania publicznego </w:t>
      </w:r>
      <w:r w:rsidR="0090620D">
        <w:rPr>
          <w:rFonts w:ascii="Times New Roman" w:hAnsi="Times New Roman" w:cs="Times New Roman"/>
          <w:sz w:val="24"/>
          <w:szCs w:val="24"/>
        </w:rPr>
        <w:t xml:space="preserve">                       </w:t>
      </w:r>
      <w:r w:rsidRPr="00BF11CC">
        <w:rPr>
          <w:rFonts w:ascii="Times New Roman" w:hAnsi="Times New Roman" w:cs="Times New Roman"/>
          <w:sz w:val="24"/>
          <w:szCs w:val="24"/>
        </w:rPr>
        <w:t>o charakterze lokalnym</w:t>
      </w:r>
      <w:r>
        <w:rPr>
          <w:rFonts w:ascii="Times New Roman" w:hAnsi="Times New Roman" w:cs="Times New Roman"/>
          <w:sz w:val="24"/>
          <w:szCs w:val="24"/>
        </w:rPr>
        <w:t xml:space="preserve"> </w:t>
      </w:r>
      <w:r w:rsidR="0080468A">
        <w:rPr>
          <w:rFonts w:ascii="Times New Roman" w:hAnsi="Times New Roman" w:cs="Times New Roman"/>
          <w:sz w:val="24"/>
          <w:szCs w:val="24"/>
        </w:rPr>
        <w:t>w trybie art.</w:t>
      </w:r>
      <w:r w:rsidRPr="00BF11CC">
        <w:rPr>
          <w:rFonts w:ascii="Times New Roman" w:hAnsi="Times New Roman" w:cs="Times New Roman"/>
          <w:sz w:val="24"/>
          <w:szCs w:val="24"/>
        </w:rPr>
        <w:t>19</w:t>
      </w:r>
      <w:r w:rsidR="0080468A">
        <w:rPr>
          <w:rFonts w:ascii="Times New Roman" w:hAnsi="Times New Roman" w:cs="Times New Roman"/>
          <w:sz w:val="24"/>
          <w:szCs w:val="24"/>
        </w:rPr>
        <w:t xml:space="preserve"> </w:t>
      </w:r>
      <w:r w:rsidRPr="00BF11CC">
        <w:rPr>
          <w:rFonts w:ascii="Times New Roman" w:hAnsi="Times New Roman" w:cs="Times New Roman"/>
          <w:sz w:val="24"/>
          <w:szCs w:val="24"/>
        </w:rPr>
        <w:t>a ustawy.</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6. Zadanie publiczne może być zrealizowane w ramach inicjatywy lokalnej zgodnie z zasadami wynikającymi</w:t>
      </w:r>
      <w:r>
        <w:rPr>
          <w:rFonts w:ascii="Times New Roman" w:hAnsi="Times New Roman" w:cs="Times New Roman"/>
          <w:sz w:val="24"/>
          <w:szCs w:val="24"/>
        </w:rPr>
        <w:t xml:space="preserve"> </w:t>
      </w:r>
      <w:r w:rsidRPr="00BF11CC">
        <w:rPr>
          <w:rFonts w:ascii="Times New Roman" w:hAnsi="Times New Roman" w:cs="Times New Roman"/>
          <w:sz w:val="24"/>
          <w:szCs w:val="24"/>
        </w:rPr>
        <w:t>z ustawy.</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10.</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Wysokość środków finansowych planowanych na realizację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12. </w:t>
      </w:r>
      <w:r w:rsidRPr="00BF11CC">
        <w:rPr>
          <w:rFonts w:ascii="Times New Roman" w:hAnsi="Times New Roman" w:cs="Times New Roman"/>
          <w:sz w:val="24"/>
          <w:szCs w:val="24"/>
        </w:rPr>
        <w:t>1. Na realizację Programu gmina planuje przeznaczyć środki</w:t>
      </w:r>
      <w:r>
        <w:rPr>
          <w:rFonts w:ascii="Times New Roman" w:hAnsi="Times New Roman" w:cs="Times New Roman"/>
          <w:sz w:val="24"/>
          <w:szCs w:val="24"/>
        </w:rPr>
        <w:t xml:space="preserve"> budżetowe w wys</w:t>
      </w:r>
      <w:r w:rsidR="00783F86">
        <w:rPr>
          <w:rFonts w:ascii="Times New Roman" w:hAnsi="Times New Roman" w:cs="Times New Roman"/>
          <w:sz w:val="24"/>
          <w:szCs w:val="24"/>
        </w:rPr>
        <w:t>okości   146 tysięcy złotych.</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 xml:space="preserve">2. Ostateczną wysokość środków finansowych </w:t>
      </w:r>
      <w:r w:rsidR="0080468A">
        <w:rPr>
          <w:rFonts w:ascii="Times New Roman" w:hAnsi="Times New Roman" w:cs="Times New Roman"/>
          <w:sz w:val="24"/>
          <w:szCs w:val="24"/>
        </w:rPr>
        <w:t>na realizację Programu określi Rada G</w:t>
      </w:r>
      <w:r w:rsidRPr="00BF11CC">
        <w:rPr>
          <w:rFonts w:ascii="Times New Roman" w:hAnsi="Times New Roman" w:cs="Times New Roman"/>
          <w:sz w:val="24"/>
          <w:szCs w:val="24"/>
        </w:rPr>
        <w:t xml:space="preserve">miny </w:t>
      </w:r>
      <w:r w:rsidR="0080468A">
        <w:rPr>
          <w:rFonts w:ascii="Times New Roman" w:hAnsi="Times New Roman" w:cs="Times New Roman"/>
          <w:sz w:val="24"/>
          <w:szCs w:val="24"/>
        </w:rPr>
        <w:t xml:space="preserve">           </w:t>
      </w:r>
      <w:r w:rsidRPr="00BF11CC">
        <w:rPr>
          <w:rFonts w:ascii="Times New Roman" w:hAnsi="Times New Roman" w:cs="Times New Roman"/>
          <w:sz w:val="24"/>
          <w:szCs w:val="24"/>
        </w:rPr>
        <w:t>w uchwale</w:t>
      </w:r>
      <w:r>
        <w:rPr>
          <w:rFonts w:ascii="Times New Roman" w:hAnsi="Times New Roman" w:cs="Times New Roman"/>
          <w:sz w:val="24"/>
          <w:szCs w:val="24"/>
        </w:rPr>
        <w:t xml:space="preserve"> </w:t>
      </w:r>
      <w:r w:rsidRPr="00BF11CC">
        <w:rPr>
          <w:rFonts w:ascii="Times New Roman" w:hAnsi="Times New Roman" w:cs="Times New Roman"/>
          <w:sz w:val="24"/>
          <w:szCs w:val="24"/>
        </w:rPr>
        <w:t>budżetowej na 2017 rok.</w:t>
      </w:r>
    </w:p>
    <w:p w:rsidR="00783F86"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783F86"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783F86"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783F86"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783F86"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11.</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Sposób oceny realizacji Programu</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13. </w:t>
      </w:r>
      <w:r w:rsidRPr="00BF11CC">
        <w:rPr>
          <w:rFonts w:ascii="Times New Roman" w:hAnsi="Times New Roman" w:cs="Times New Roman"/>
          <w:sz w:val="24"/>
          <w:szCs w:val="24"/>
        </w:rPr>
        <w:t>1. Wójt dokonuje oceny realizacji zadań na zasadach określonych w ustawie.</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Ocena Programu ma służyć usprawnieniu tej współpracy, poprzez wyeliminowanie jej słabych stron oraz</w:t>
      </w:r>
      <w:r>
        <w:rPr>
          <w:rFonts w:ascii="Times New Roman" w:hAnsi="Times New Roman" w:cs="Times New Roman"/>
          <w:sz w:val="24"/>
          <w:szCs w:val="24"/>
        </w:rPr>
        <w:t xml:space="preserve"> </w:t>
      </w:r>
      <w:r w:rsidRPr="00BF11CC">
        <w:rPr>
          <w:rFonts w:ascii="Times New Roman" w:hAnsi="Times New Roman" w:cs="Times New Roman"/>
          <w:sz w:val="24"/>
          <w:szCs w:val="24"/>
        </w:rPr>
        <w:t>powinna przyczynić się do jej doskonalenia. Będzie ona stanowić również podstawę do opracowania założeń</w:t>
      </w:r>
      <w:r>
        <w:rPr>
          <w:rFonts w:ascii="Times New Roman" w:hAnsi="Times New Roman" w:cs="Times New Roman"/>
          <w:sz w:val="24"/>
          <w:szCs w:val="24"/>
        </w:rPr>
        <w:t xml:space="preserve"> </w:t>
      </w:r>
      <w:r w:rsidRPr="00BF11CC">
        <w:rPr>
          <w:rFonts w:ascii="Times New Roman" w:hAnsi="Times New Roman" w:cs="Times New Roman"/>
          <w:sz w:val="24"/>
          <w:szCs w:val="24"/>
        </w:rPr>
        <w:t>programu współpracy z organizacjami pozarządowymi na następny rok.</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3. Miernikami efektywności realizacji Programu będą informacje, dotyczące w szczególności:</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lastRenderedPageBreak/>
        <w:t>liczby zadań publicznych zrealiz</w:t>
      </w:r>
      <w:r w:rsidR="00431095">
        <w:rPr>
          <w:rFonts w:ascii="Times New Roman" w:hAnsi="Times New Roman" w:cs="Times New Roman"/>
          <w:sz w:val="24"/>
          <w:szCs w:val="24"/>
        </w:rPr>
        <w:t>owanych przez podmioty Programu;</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liczby podmiotów Programu realizujących zadania publiczne</w:t>
      </w:r>
      <w:r w:rsidR="00431095">
        <w:rPr>
          <w:rFonts w:ascii="Times New Roman" w:hAnsi="Times New Roman" w:cs="Times New Roman"/>
          <w:sz w:val="24"/>
          <w:szCs w:val="24"/>
        </w:rPr>
        <w:t xml:space="preserve"> na rzecz lokalnej społeczności;</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liczby osób zaangażowanych w realizację zadań publicznych (w tym wolo</w:t>
      </w:r>
      <w:r w:rsidR="00431095">
        <w:rPr>
          <w:rFonts w:ascii="Times New Roman" w:hAnsi="Times New Roman" w:cs="Times New Roman"/>
          <w:sz w:val="24"/>
          <w:szCs w:val="24"/>
        </w:rPr>
        <w:t>ntariuszy);</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liczby osób, które były adresat</w:t>
      </w:r>
      <w:r w:rsidR="00431095">
        <w:rPr>
          <w:rFonts w:ascii="Times New Roman" w:hAnsi="Times New Roman" w:cs="Times New Roman"/>
          <w:sz w:val="24"/>
          <w:szCs w:val="24"/>
        </w:rPr>
        <w:t>ami różnych działań publicznych;</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wysokości środków finansowych przeznaczonych z budżetu gminy na realizację Programu</w:t>
      </w:r>
      <w:r w:rsidR="00431095">
        <w:rPr>
          <w:rFonts w:ascii="Times New Roman" w:hAnsi="Times New Roman" w:cs="Times New Roman"/>
          <w:sz w:val="24"/>
          <w:szCs w:val="24"/>
        </w:rPr>
        <w:t>;</w:t>
      </w:r>
    </w:p>
    <w:p w:rsidR="000652B6"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 xml:space="preserve">łącznej wysokości środków finansowych zaangażowanych przez podmioty Programu </w:t>
      </w:r>
      <w:r w:rsidR="00431095">
        <w:rPr>
          <w:rFonts w:ascii="Times New Roman" w:hAnsi="Times New Roman" w:cs="Times New Roman"/>
          <w:sz w:val="24"/>
          <w:szCs w:val="24"/>
        </w:rPr>
        <w:t xml:space="preserve">  </w:t>
      </w:r>
      <w:r w:rsidRPr="00EE6012">
        <w:rPr>
          <w:rFonts w:ascii="Times New Roman" w:hAnsi="Times New Roman" w:cs="Times New Roman"/>
          <w:sz w:val="24"/>
          <w:szCs w:val="24"/>
        </w:rPr>
        <w:t>w</w:t>
      </w:r>
      <w:r w:rsidR="00BC3DB7">
        <w:rPr>
          <w:rFonts w:ascii="Times New Roman" w:hAnsi="Times New Roman" w:cs="Times New Roman"/>
          <w:sz w:val="24"/>
          <w:szCs w:val="24"/>
        </w:rPr>
        <w:t xml:space="preserve"> </w:t>
      </w:r>
      <w:bookmarkStart w:id="0" w:name="_GoBack"/>
      <w:bookmarkEnd w:id="0"/>
      <w:r w:rsidRPr="00EE6012">
        <w:rPr>
          <w:rFonts w:ascii="Times New Roman" w:hAnsi="Times New Roman" w:cs="Times New Roman"/>
          <w:sz w:val="24"/>
          <w:szCs w:val="24"/>
        </w:rPr>
        <w:t xml:space="preserve"> realizację zadań</w:t>
      </w:r>
      <w:r>
        <w:rPr>
          <w:rFonts w:ascii="Times New Roman" w:hAnsi="Times New Roman" w:cs="Times New Roman"/>
          <w:sz w:val="24"/>
          <w:szCs w:val="24"/>
        </w:rPr>
        <w:t xml:space="preserve"> </w:t>
      </w:r>
      <w:r w:rsidRPr="00EE6012">
        <w:rPr>
          <w:rFonts w:ascii="Times New Roman" w:hAnsi="Times New Roman" w:cs="Times New Roman"/>
          <w:sz w:val="24"/>
          <w:szCs w:val="24"/>
        </w:rPr>
        <w:t>publicznych na rzecz mieszkańców gminy,</w:t>
      </w:r>
    </w:p>
    <w:p w:rsidR="000652B6" w:rsidRPr="00EE6012" w:rsidRDefault="000652B6" w:rsidP="000652B6">
      <w:pPr>
        <w:pStyle w:val="Akapitzlist"/>
        <w:numPr>
          <w:ilvl w:val="0"/>
          <w:numId w:val="41"/>
        </w:numPr>
        <w:autoSpaceDE w:val="0"/>
        <w:autoSpaceDN w:val="0"/>
        <w:adjustRightInd w:val="0"/>
        <w:spacing w:after="0" w:line="240" w:lineRule="auto"/>
        <w:jc w:val="both"/>
        <w:rPr>
          <w:rFonts w:ascii="Times New Roman" w:hAnsi="Times New Roman" w:cs="Times New Roman"/>
          <w:sz w:val="24"/>
          <w:szCs w:val="24"/>
        </w:rPr>
      </w:pPr>
      <w:r w:rsidRPr="00EE6012">
        <w:rPr>
          <w:rFonts w:ascii="Times New Roman" w:hAnsi="Times New Roman" w:cs="Times New Roman"/>
          <w:sz w:val="24"/>
          <w:szCs w:val="24"/>
        </w:rPr>
        <w:t>liczby informacji dla podmiotów Programu zamieszczonych na stronie internetowej gminy lub przesłanych do</w:t>
      </w:r>
      <w:r>
        <w:rPr>
          <w:rFonts w:ascii="Times New Roman" w:hAnsi="Times New Roman" w:cs="Times New Roman"/>
          <w:sz w:val="24"/>
          <w:szCs w:val="24"/>
        </w:rPr>
        <w:t xml:space="preserve"> </w:t>
      </w:r>
      <w:r w:rsidRPr="00EE6012">
        <w:rPr>
          <w:rFonts w:ascii="Times New Roman" w:hAnsi="Times New Roman" w:cs="Times New Roman"/>
          <w:sz w:val="24"/>
          <w:szCs w:val="24"/>
        </w:rPr>
        <w:t>nich za pośrednictwem poczty elektronicznej.</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12.</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Informacje o sposobie tworzenia Programu i o sposobie przeprowadzenia konsultacji</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14. </w:t>
      </w:r>
      <w:r w:rsidR="00431095">
        <w:rPr>
          <w:rFonts w:ascii="Times New Roman" w:hAnsi="Times New Roman" w:cs="Times New Roman"/>
          <w:sz w:val="24"/>
          <w:szCs w:val="24"/>
        </w:rPr>
        <w:t>1. Program powstał między innymi</w:t>
      </w:r>
      <w:r w:rsidRPr="00BF11CC">
        <w:rPr>
          <w:rFonts w:ascii="Times New Roman" w:hAnsi="Times New Roman" w:cs="Times New Roman"/>
          <w:sz w:val="24"/>
          <w:szCs w:val="24"/>
        </w:rPr>
        <w:t xml:space="preserve"> na bazie sprawozdania z realizacji programu współpracy z organizacjami</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pozarządowymi za rok 2015 oraz programu współpracy </w:t>
      </w:r>
      <w:r w:rsidR="00431095">
        <w:rPr>
          <w:rFonts w:ascii="Times New Roman" w:hAnsi="Times New Roman" w:cs="Times New Roman"/>
          <w:sz w:val="24"/>
          <w:szCs w:val="24"/>
        </w:rPr>
        <w:t xml:space="preserve">                       </w:t>
      </w:r>
      <w:r w:rsidRPr="00BF11CC">
        <w:rPr>
          <w:rFonts w:ascii="Times New Roman" w:hAnsi="Times New Roman" w:cs="Times New Roman"/>
          <w:sz w:val="24"/>
          <w:szCs w:val="24"/>
        </w:rPr>
        <w:t>z organizacjami pozarządowymi na rok 2016.</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Niniejszy Program został uchwalony po konsultacjach przeprowadzonych w sposób określony w uchwale nr</w:t>
      </w:r>
      <w:r>
        <w:rPr>
          <w:rFonts w:ascii="Times New Roman" w:hAnsi="Times New Roman" w:cs="Times New Roman"/>
          <w:sz w:val="24"/>
          <w:szCs w:val="24"/>
        </w:rPr>
        <w:t xml:space="preserve"> XL/198/2010 </w:t>
      </w:r>
      <w:r w:rsidRPr="00BF11CC">
        <w:rPr>
          <w:rFonts w:ascii="Times New Roman" w:hAnsi="Times New Roman" w:cs="Times New Roman"/>
          <w:sz w:val="24"/>
          <w:szCs w:val="24"/>
        </w:rPr>
        <w:t xml:space="preserve"> Rady Gminy </w:t>
      </w:r>
      <w:r>
        <w:rPr>
          <w:rFonts w:ascii="Times New Roman" w:hAnsi="Times New Roman" w:cs="Times New Roman"/>
          <w:sz w:val="24"/>
          <w:szCs w:val="24"/>
        </w:rPr>
        <w:t xml:space="preserve">Jeżów Sudecki </w:t>
      </w:r>
      <w:r w:rsidRPr="00BF11CC">
        <w:rPr>
          <w:rFonts w:ascii="Times New Roman" w:hAnsi="Times New Roman" w:cs="Times New Roman"/>
          <w:sz w:val="24"/>
          <w:szCs w:val="24"/>
        </w:rPr>
        <w:t xml:space="preserve"> z dnia </w:t>
      </w:r>
      <w:r>
        <w:rPr>
          <w:rFonts w:ascii="Times New Roman" w:hAnsi="Times New Roman" w:cs="Times New Roman"/>
          <w:sz w:val="24"/>
          <w:szCs w:val="24"/>
        </w:rPr>
        <w:t>14 października</w:t>
      </w:r>
      <w:r w:rsidRPr="00BF11CC">
        <w:rPr>
          <w:rFonts w:ascii="Times New Roman" w:hAnsi="Times New Roman" w:cs="Times New Roman"/>
          <w:sz w:val="24"/>
          <w:szCs w:val="24"/>
        </w:rPr>
        <w:t xml:space="preserve"> 2010 roku w sprawie </w:t>
      </w:r>
      <w:r>
        <w:rPr>
          <w:rFonts w:ascii="Times New Roman" w:hAnsi="Times New Roman" w:cs="Times New Roman"/>
          <w:sz w:val="24"/>
          <w:szCs w:val="24"/>
        </w:rPr>
        <w:t xml:space="preserve">określenia szczegółowego sposobu konsultowania projektów aktów prawa miejscowego w dziedzinach działalności statutowej organizacji pozarządowych oraz innych podmiotów wymienionych w art.3 ust.3 o działalności pożytku publicznego </w:t>
      </w:r>
      <w:r w:rsidR="00431095">
        <w:rPr>
          <w:rFonts w:ascii="Times New Roman" w:hAnsi="Times New Roman" w:cs="Times New Roman"/>
          <w:sz w:val="24"/>
          <w:szCs w:val="24"/>
        </w:rPr>
        <w:t xml:space="preserve">                          </w:t>
      </w:r>
      <w:r>
        <w:rPr>
          <w:rFonts w:ascii="Times New Roman" w:hAnsi="Times New Roman" w:cs="Times New Roman"/>
          <w:sz w:val="24"/>
          <w:szCs w:val="24"/>
        </w:rPr>
        <w:t>i wolontariacie</w:t>
      </w:r>
      <w:r w:rsidRPr="00BF11CC">
        <w:rPr>
          <w:rFonts w:ascii="Times New Roman" w:hAnsi="Times New Roman" w:cs="Times New Roman"/>
          <w:sz w:val="24"/>
          <w:szCs w:val="24"/>
        </w:rPr>
        <w:t>.</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3. Sprawozdanie dotyczące wyników konsultacji publikowane jest na stronie internetowej gminy, w zakładce</w:t>
      </w:r>
      <w:r>
        <w:rPr>
          <w:rFonts w:ascii="Times New Roman" w:hAnsi="Times New Roman" w:cs="Times New Roman"/>
          <w:sz w:val="24"/>
          <w:szCs w:val="24"/>
        </w:rPr>
        <w:t xml:space="preserve"> </w:t>
      </w:r>
      <w:r w:rsidRPr="00BF11CC">
        <w:rPr>
          <w:rFonts w:ascii="Times New Roman" w:hAnsi="Times New Roman" w:cs="Times New Roman"/>
          <w:sz w:val="24"/>
          <w:szCs w:val="24"/>
        </w:rPr>
        <w:t>"Konsultacje społeczne".</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13.</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Tryb powoływania i zasady działania komisji konkursowej</w:t>
      </w:r>
    </w:p>
    <w:p w:rsidR="000652B6" w:rsidRPr="00BF11CC" w:rsidRDefault="000652B6" w:rsidP="000652B6">
      <w:pPr>
        <w:autoSpaceDE w:val="0"/>
        <w:autoSpaceDN w:val="0"/>
        <w:adjustRightInd w:val="0"/>
        <w:spacing w:after="0" w:line="240" w:lineRule="auto"/>
        <w:jc w:val="center"/>
        <w:rPr>
          <w:rFonts w:ascii="Times New Roman" w:hAnsi="Times New Roman" w:cs="Times New Roman"/>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15. </w:t>
      </w:r>
      <w:r w:rsidRPr="00BF11CC">
        <w:rPr>
          <w:rFonts w:ascii="Times New Roman" w:hAnsi="Times New Roman" w:cs="Times New Roman"/>
          <w:sz w:val="24"/>
          <w:szCs w:val="24"/>
        </w:rPr>
        <w:t>1. Po ogło</w:t>
      </w:r>
      <w:r w:rsidR="00431095">
        <w:rPr>
          <w:rFonts w:ascii="Times New Roman" w:hAnsi="Times New Roman" w:cs="Times New Roman"/>
          <w:sz w:val="24"/>
          <w:szCs w:val="24"/>
        </w:rPr>
        <w:t>szeniu otwartego konkursu W</w:t>
      </w:r>
      <w:r>
        <w:rPr>
          <w:rFonts w:ascii="Times New Roman" w:hAnsi="Times New Roman" w:cs="Times New Roman"/>
          <w:sz w:val="24"/>
          <w:szCs w:val="24"/>
        </w:rPr>
        <w:t>ójt Z</w:t>
      </w:r>
      <w:r w:rsidRPr="00BF11CC">
        <w:rPr>
          <w:rFonts w:ascii="Times New Roman" w:hAnsi="Times New Roman" w:cs="Times New Roman"/>
          <w:sz w:val="24"/>
          <w:szCs w:val="24"/>
        </w:rPr>
        <w:t>arządzeniem powołuje komisję konkursową wraz z jej</w:t>
      </w:r>
      <w:r>
        <w:rPr>
          <w:rFonts w:ascii="Times New Roman" w:hAnsi="Times New Roman" w:cs="Times New Roman"/>
          <w:sz w:val="24"/>
          <w:szCs w:val="24"/>
        </w:rPr>
        <w:t xml:space="preserve"> </w:t>
      </w:r>
      <w:r w:rsidRPr="00BF11CC">
        <w:rPr>
          <w:rFonts w:ascii="Times New Roman" w:hAnsi="Times New Roman" w:cs="Times New Roman"/>
          <w:sz w:val="24"/>
          <w:szCs w:val="24"/>
        </w:rPr>
        <w:t>przewodniczącym i jego zastępcą.</w:t>
      </w:r>
    </w:p>
    <w:p w:rsidR="0080468A"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Komisja powoływana jest w celu opiniowania i oceny ofert złożonych przez podmioty Programu w ramach</w:t>
      </w:r>
      <w:r>
        <w:rPr>
          <w:rFonts w:ascii="Times New Roman" w:hAnsi="Times New Roman" w:cs="Times New Roman"/>
          <w:sz w:val="24"/>
          <w:szCs w:val="24"/>
        </w:rPr>
        <w:t xml:space="preserve"> </w:t>
      </w:r>
      <w:r w:rsidRPr="00BF11CC">
        <w:rPr>
          <w:rFonts w:ascii="Times New Roman" w:hAnsi="Times New Roman" w:cs="Times New Roman"/>
          <w:sz w:val="24"/>
          <w:szCs w:val="24"/>
        </w:rPr>
        <w:t>ogłaszanego konkursu ofert, w rozumieniu przepisów ustawy.</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 xml:space="preserve">3. </w:t>
      </w:r>
      <w:r>
        <w:rPr>
          <w:rFonts w:ascii="Times New Roman" w:hAnsi="Times New Roman" w:cs="Times New Roman"/>
          <w:sz w:val="24"/>
          <w:szCs w:val="24"/>
        </w:rPr>
        <w:t>W s</w:t>
      </w:r>
      <w:r w:rsidRPr="00BF11CC">
        <w:rPr>
          <w:rFonts w:ascii="Times New Roman" w:hAnsi="Times New Roman" w:cs="Times New Roman"/>
          <w:sz w:val="24"/>
          <w:szCs w:val="24"/>
        </w:rPr>
        <w:t>kła</w:t>
      </w:r>
      <w:r>
        <w:rPr>
          <w:rFonts w:ascii="Times New Roman" w:hAnsi="Times New Roman" w:cs="Times New Roman"/>
          <w:sz w:val="24"/>
          <w:szCs w:val="24"/>
        </w:rPr>
        <w:t xml:space="preserve">d komisji konkursowej  wchodzą  3 osoby </w:t>
      </w:r>
      <w:r w:rsidRPr="00BF11CC">
        <w:rPr>
          <w:rFonts w:ascii="Times New Roman" w:hAnsi="Times New Roman" w:cs="Times New Roman"/>
          <w:sz w:val="24"/>
          <w:szCs w:val="24"/>
        </w:rPr>
        <w:t>, w tym:</w:t>
      </w:r>
    </w:p>
    <w:p w:rsidR="000652B6" w:rsidRDefault="0080468A" w:rsidP="000652B6">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przedstawiciele W</w:t>
      </w:r>
      <w:r w:rsidR="000652B6" w:rsidRPr="00D35950">
        <w:rPr>
          <w:rFonts w:ascii="Times New Roman" w:hAnsi="Times New Roman" w:cs="Times New Roman"/>
          <w:sz w:val="24"/>
          <w:szCs w:val="24"/>
        </w:rPr>
        <w:t>ójta - 2 osoby,</w:t>
      </w:r>
    </w:p>
    <w:p w:rsidR="000652B6" w:rsidRPr="00D35950" w:rsidRDefault="000652B6" w:rsidP="000652B6">
      <w:pPr>
        <w:pStyle w:val="Akapitzlist"/>
        <w:numPr>
          <w:ilvl w:val="0"/>
          <w:numId w:val="4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przedstawiciele stowarzyszeń</w:t>
      </w:r>
      <w:r w:rsidRPr="00D35950">
        <w:rPr>
          <w:rFonts w:ascii="Times New Roman" w:hAnsi="Times New Roman" w:cs="Times New Roman"/>
          <w:sz w:val="24"/>
          <w:szCs w:val="24"/>
        </w:rPr>
        <w:t xml:space="preserve"> - 1 osoba,</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4. W przypadku nie zgłoszenia reprezentanta prze</w:t>
      </w:r>
      <w:r w:rsidR="002C0381">
        <w:rPr>
          <w:rFonts w:ascii="Times New Roman" w:hAnsi="Times New Roman" w:cs="Times New Roman"/>
          <w:sz w:val="24"/>
          <w:szCs w:val="24"/>
        </w:rPr>
        <w:t xml:space="preserve">z podmioty Programu, </w:t>
      </w:r>
      <w:r w:rsidRPr="00BF11CC">
        <w:rPr>
          <w:rFonts w:ascii="Times New Roman" w:hAnsi="Times New Roman" w:cs="Times New Roman"/>
          <w:sz w:val="24"/>
          <w:szCs w:val="24"/>
        </w:rPr>
        <w:t xml:space="preserve">komisja działa </w:t>
      </w:r>
      <w:r w:rsidR="00787370">
        <w:rPr>
          <w:rFonts w:ascii="Times New Roman" w:hAnsi="Times New Roman" w:cs="Times New Roman"/>
          <w:sz w:val="24"/>
          <w:szCs w:val="24"/>
        </w:rPr>
        <w:t xml:space="preserve">                </w:t>
      </w:r>
      <w:r w:rsidRPr="00BF11CC">
        <w:rPr>
          <w:rFonts w:ascii="Times New Roman" w:hAnsi="Times New Roman" w:cs="Times New Roman"/>
          <w:sz w:val="24"/>
          <w:szCs w:val="24"/>
        </w:rPr>
        <w:t>w składzie</w:t>
      </w:r>
      <w:r>
        <w:rPr>
          <w:rFonts w:ascii="Times New Roman" w:hAnsi="Times New Roman" w:cs="Times New Roman"/>
          <w:sz w:val="24"/>
          <w:szCs w:val="24"/>
        </w:rPr>
        <w:t xml:space="preserve"> </w:t>
      </w:r>
      <w:r w:rsidR="0080468A">
        <w:rPr>
          <w:rFonts w:ascii="Times New Roman" w:hAnsi="Times New Roman" w:cs="Times New Roman"/>
          <w:sz w:val="24"/>
          <w:szCs w:val="24"/>
        </w:rPr>
        <w:t>złożonym z przedstawicieli W</w:t>
      </w:r>
      <w:r w:rsidRPr="00BF11CC">
        <w:rPr>
          <w:rFonts w:ascii="Times New Roman" w:hAnsi="Times New Roman" w:cs="Times New Roman"/>
          <w:sz w:val="24"/>
          <w:szCs w:val="24"/>
        </w:rPr>
        <w:t>ójta.</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5. W przypadku zgłoszenia przez podmioty Programu większej liczby repre</w:t>
      </w:r>
      <w:r>
        <w:rPr>
          <w:rFonts w:ascii="Times New Roman" w:hAnsi="Times New Roman" w:cs="Times New Roman"/>
          <w:sz w:val="24"/>
          <w:szCs w:val="24"/>
        </w:rPr>
        <w:t>zentantów, niż określona w ust.</w:t>
      </w:r>
      <w:r w:rsidRPr="00BF11CC">
        <w:rPr>
          <w:rFonts w:ascii="Times New Roman" w:hAnsi="Times New Roman" w:cs="Times New Roman"/>
          <w:sz w:val="24"/>
          <w:szCs w:val="24"/>
        </w:rPr>
        <w:t>3</w:t>
      </w:r>
      <w:r>
        <w:rPr>
          <w:rFonts w:ascii="Times New Roman" w:hAnsi="Times New Roman" w:cs="Times New Roman"/>
          <w:sz w:val="24"/>
          <w:szCs w:val="24"/>
        </w:rPr>
        <w:t xml:space="preserve"> </w:t>
      </w:r>
      <w:r w:rsidR="0080468A">
        <w:rPr>
          <w:rFonts w:ascii="Times New Roman" w:hAnsi="Times New Roman" w:cs="Times New Roman"/>
          <w:sz w:val="24"/>
          <w:szCs w:val="24"/>
        </w:rPr>
        <w:t>W</w:t>
      </w:r>
      <w:r w:rsidRPr="00BF11CC">
        <w:rPr>
          <w:rFonts w:ascii="Times New Roman" w:hAnsi="Times New Roman" w:cs="Times New Roman"/>
          <w:sz w:val="24"/>
          <w:szCs w:val="24"/>
        </w:rPr>
        <w:t>ójt przeprowadza losowanie spośród zgłosz</w:t>
      </w:r>
      <w:r w:rsidR="002C0381">
        <w:rPr>
          <w:rFonts w:ascii="Times New Roman" w:hAnsi="Times New Roman" w:cs="Times New Roman"/>
          <w:sz w:val="24"/>
          <w:szCs w:val="24"/>
        </w:rPr>
        <w:t>onych kandydatur w celu wyboru  członka</w:t>
      </w:r>
      <w:r w:rsidRPr="00BF11CC">
        <w:rPr>
          <w:rFonts w:ascii="Times New Roman" w:hAnsi="Times New Roman" w:cs="Times New Roman"/>
          <w:sz w:val="24"/>
          <w:szCs w:val="24"/>
        </w:rPr>
        <w:t xml:space="preserve"> komisji</w:t>
      </w:r>
      <w:r>
        <w:rPr>
          <w:rFonts w:ascii="Times New Roman" w:hAnsi="Times New Roman" w:cs="Times New Roman"/>
          <w:sz w:val="24"/>
          <w:szCs w:val="24"/>
        </w:rPr>
        <w:t xml:space="preserve"> </w:t>
      </w:r>
      <w:r w:rsidRPr="00BF11CC">
        <w:rPr>
          <w:rFonts w:ascii="Times New Roman" w:hAnsi="Times New Roman" w:cs="Times New Roman"/>
          <w:sz w:val="24"/>
          <w:szCs w:val="24"/>
        </w:rPr>
        <w:t>konkursowej.</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6. Zastrzega się, iż informacja o możliwości zgłoszenia reprezentantó</w:t>
      </w:r>
      <w:r w:rsidR="002C0381">
        <w:rPr>
          <w:rFonts w:ascii="Times New Roman" w:hAnsi="Times New Roman" w:cs="Times New Roman"/>
          <w:sz w:val="24"/>
          <w:szCs w:val="24"/>
        </w:rPr>
        <w:t xml:space="preserve">w o których mowa </w:t>
      </w:r>
      <w:r w:rsidR="0080468A">
        <w:rPr>
          <w:rFonts w:ascii="Times New Roman" w:hAnsi="Times New Roman" w:cs="Times New Roman"/>
          <w:sz w:val="24"/>
          <w:szCs w:val="24"/>
        </w:rPr>
        <w:t xml:space="preserve">              w ust.</w:t>
      </w:r>
      <w:r w:rsidR="002C0381">
        <w:rPr>
          <w:rFonts w:ascii="Times New Roman" w:hAnsi="Times New Roman" w:cs="Times New Roman"/>
          <w:sz w:val="24"/>
          <w:szCs w:val="24"/>
        </w:rPr>
        <w:t xml:space="preserve">3 </w:t>
      </w:r>
      <w:r w:rsidRPr="00BF11CC">
        <w:rPr>
          <w:rFonts w:ascii="Times New Roman" w:hAnsi="Times New Roman" w:cs="Times New Roman"/>
          <w:sz w:val="24"/>
          <w:szCs w:val="24"/>
        </w:rPr>
        <w:t>zostanie</w:t>
      </w:r>
      <w:r>
        <w:rPr>
          <w:rFonts w:ascii="Times New Roman" w:hAnsi="Times New Roman" w:cs="Times New Roman"/>
          <w:sz w:val="24"/>
          <w:szCs w:val="24"/>
        </w:rPr>
        <w:t xml:space="preserve"> </w:t>
      </w:r>
      <w:r w:rsidRPr="00BF11CC">
        <w:rPr>
          <w:rFonts w:ascii="Times New Roman" w:hAnsi="Times New Roman" w:cs="Times New Roman"/>
          <w:sz w:val="24"/>
          <w:szCs w:val="24"/>
        </w:rPr>
        <w:t>przesłana w wersji elektronicznej do podmiotów Programu ujętych w bazie adresowej prowadzonej przez Urząd, a także zostanie opublikowana w Biuletynie Info</w:t>
      </w:r>
      <w:r>
        <w:rPr>
          <w:rFonts w:ascii="Times New Roman" w:hAnsi="Times New Roman" w:cs="Times New Roman"/>
          <w:sz w:val="24"/>
          <w:szCs w:val="24"/>
        </w:rPr>
        <w:t xml:space="preserve">rmacji Publicznej Gminy Jeżów Sudecki </w:t>
      </w:r>
      <w:r w:rsidRPr="00BF11CC">
        <w:rPr>
          <w:rFonts w:ascii="Times New Roman" w:hAnsi="Times New Roman" w:cs="Times New Roman"/>
          <w:sz w:val="24"/>
          <w:szCs w:val="24"/>
        </w:rPr>
        <w:t>oraz na tablicac</w:t>
      </w:r>
      <w:r w:rsidR="002C0381">
        <w:rPr>
          <w:rFonts w:ascii="Times New Roman" w:hAnsi="Times New Roman" w:cs="Times New Roman"/>
          <w:sz w:val="24"/>
          <w:szCs w:val="24"/>
        </w:rPr>
        <w:t>h ogłoszeń Urzędu</w:t>
      </w:r>
      <w:r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BF11CC">
        <w:rPr>
          <w:rFonts w:ascii="Times New Roman" w:hAnsi="Times New Roman" w:cs="Times New Roman"/>
          <w:sz w:val="24"/>
          <w:szCs w:val="24"/>
        </w:rPr>
        <w:t>. Za pracę w komisji nie przysługuje wynagrodzenie.</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lastRenderedPageBreak/>
        <w:t xml:space="preserve">§ 16. </w:t>
      </w:r>
      <w:r w:rsidRPr="00BF11CC">
        <w:rPr>
          <w:rFonts w:ascii="Times New Roman" w:hAnsi="Times New Roman" w:cs="Times New Roman"/>
          <w:sz w:val="24"/>
          <w:szCs w:val="24"/>
        </w:rPr>
        <w:t xml:space="preserve">1. Przewodniczącym komisji jest </w:t>
      </w:r>
      <w:r w:rsidR="0080468A">
        <w:rPr>
          <w:rFonts w:ascii="Times New Roman" w:hAnsi="Times New Roman" w:cs="Times New Roman"/>
          <w:sz w:val="24"/>
          <w:szCs w:val="24"/>
        </w:rPr>
        <w:t>przedstawiciel zgłoszony przez W</w:t>
      </w:r>
      <w:r w:rsidRPr="00BF11CC">
        <w:rPr>
          <w:rFonts w:ascii="Times New Roman" w:hAnsi="Times New Roman" w:cs="Times New Roman"/>
          <w:sz w:val="24"/>
          <w:szCs w:val="24"/>
        </w:rPr>
        <w:t>ójta.</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Posiedzenia komisji zwołuje przewodniczący lub jego zastępca.</w:t>
      </w:r>
    </w:p>
    <w:p w:rsidR="000652B6" w:rsidRPr="00BF11CC" w:rsidRDefault="00787370"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652B6" w:rsidRPr="00BF11CC">
        <w:rPr>
          <w:rFonts w:ascii="Times New Roman" w:hAnsi="Times New Roman" w:cs="Times New Roman"/>
          <w:sz w:val="24"/>
          <w:szCs w:val="24"/>
        </w:rPr>
        <w:t xml:space="preserve">. Obsługę </w:t>
      </w:r>
      <w:proofErr w:type="spellStart"/>
      <w:r w:rsidR="000652B6" w:rsidRPr="00BF11CC">
        <w:rPr>
          <w:rFonts w:ascii="Times New Roman" w:hAnsi="Times New Roman" w:cs="Times New Roman"/>
          <w:sz w:val="24"/>
          <w:szCs w:val="24"/>
        </w:rPr>
        <w:t>administracyjno</w:t>
      </w:r>
      <w:proofErr w:type="spellEnd"/>
      <w:r w:rsidR="000652B6" w:rsidRPr="00BF11CC">
        <w:rPr>
          <w:rFonts w:ascii="Times New Roman" w:hAnsi="Times New Roman" w:cs="Times New Roman"/>
          <w:sz w:val="24"/>
          <w:szCs w:val="24"/>
        </w:rPr>
        <w:t xml:space="preserve"> - biurową komisji prowadzą pracowni</w:t>
      </w:r>
      <w:r w:rsidR="000652B6">
        <w:rPr>
          <w:rFonts w:ascii="Times New Roman" w:hAnsi="Times New Roman" w:cs="Times New Roman"/>
          <w:sz w:val="24"/>
          <w:szCs w:val="24"/>
        </w:rPr>
        <w:t>cy ko</w:t>
      </w:r>
      <w:r w:rsidR="002C0381">
        <w:rPr>
          <w:rFonts w:ascii="Times New Roman" w:hAnsi="Times New Roman" w:cs="Times New Roman"/>
          <w:sz w:val="24"/>
          <w:szCs w:val="24"/>
        </w:rPr>
        <w:t xml:space="preserve">mórki Urzędu </w:t>
      </w:r>
      <w:r w:rsidR="000652B6">
        <w:rPr>
          <w:rFonts w:ascii="Times New Roman" w:hAnsi="Times New Roman" w:cs="Times New Roman"/>
          <w:sz w:val="24"/>
          <w:szCs w:val="24"/>
        </w:rPr>
        <w:t xml:space="preserve"> </w:t>
      </w:r>
      <w:r w:rsidR="000652B6" w:rsidRPr="00BF11CC">
        <w:rPr>
          <w:rFonts w:ascii="Times New Roman" w:hAnsi="Times New Roman" w:cs="Times New Roman"/>
          <w:sz w:val="24"/>
          <w:szCs w:val="24"/>
        </w:rPr>
        <w:t>odpowiedzialnej za koordynację współpracy z podmiotami Programu.</w:t>
      </w:r>
    </w:p>
    <w:p w:rsidR="000652B6" w:rsidRPr="00BF11CC" w:rsidRDefault="00787370"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0652B6" w:rsidRPr="00BF11CC">
        <w:rPr>
          <w:rFonts w:ascii="Times New Roman" w:hAnsi="Times New Roman" w:cs="Times New Roman"/>
          <w:sz w:val="24"/>
          <w:szCs w:val="24"/>
        </w:rPr>
        <w:t>. Pracami komisji kieruje przewodniczący lub jego zastępca.</w:t>
      </w:r>
    </w:p>
    <w:p w:rsidR="000652B6" w:rsidRPr="00BF11CC" w:rsidRDefault="00787370"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652B6" w:rsidRPr="00BF11CC">
        <w:rPr>
          <w:rFonts w:ascii="Times New Roman" w:hAnsi="Times New Roman" w:cs="Times New Roman"/>
          <w:sz w:val="24"/>
          <w:szCs w:val="24"/>
        </w:rPr>
        <w:t xml:space="preserve">. Komisja podejmuje rozstrzygnięcia w głosowaniu jawnym, zwykłą większością głosów, </w:t>
      </w:r>
      <w:r w:rsidR="000652B6">
        <w:rPr>
          <w:rFonts w:ascii="Times New Roman" w:hAnsi="Times New Roman" w:cs="Times New Roman"/>
          <w:sz w:val="24"/>
          <w:szCs w:val="24"/>
        </w:rPr>
        <w:t xml:space="preserve">       </w:t>
      </w:r>
      <w:r w:rsidR="000652B6" w:rsidRPr="00BF11CC">
        <w:rPr>
          <w:rFonts w:ascii="Times New Roman" w:hAnsi="Times New Roman" w:cs="Times New Roman"/>
          <w:sz w:val="24"/>
          <w:szCs w:val="24"/>
        </w:rPr>
        <w:t>w obecności co</w:t>
      </w:r>
      <w:r w:rsidR="000652B6">
        <w:rPr>
          <w:rFonts w:ascii="Times New Roman" w:hAnsi="Times New Roman" w:cs="Times New Roman"/>
          <w:sz w:val="24"/>
          <w:szCs w:val="24"/>
        </w:rPr>
        <w:t xml:space="preserve"> </w:t>
      </w:r>
      <w:r w:rsidR="000652B6" w:rsidRPr="00BF11CC">
        <w:rPr>
          <w:rFonts w:ascii="Times New Roman" w:hAnsi="Times New Roman" w:cs="Times New Roman"/>
          <w:sz w:val="24"/>
          <w:szCs w:val="24"/>
        </w:rPr>
        <w:t>najmniej połowy pełnego składu. W przypadku równej liczby głosów decyduje głos przewodniczącego,</w:t>
      </w:r>
      <w:r w:rsidR="000652B6">
        <w:rPr>
          <w:rFonts w:ascii="Times New Roman" w:hAnsi="Times New Roman" w:cs="Times New Roman"/>
          <w:sz w:val="24"/>
          <w:szCs w:val="24"/>
        </w:rPr>
        <w:t xml:space="preserve"> </w:t>
      </w:r>
      <w:r w:rsidR="000652B6" w:rsidRPr="00BF11CC">
        <w:rPr>
          <w:rFonts w:ascii="Times New Roman" w:hAnsi="Times New Roman" w:cs="Times New Roman"/>
          <w:sz w:val="24"/>
          <w:szCs w:val="24"/>
        </w:rPr>
        <w:t>a w przypadku jego nieobecności, głos zastępcy przewodniczącego.</w:t>
      </w:r>
    </w:p>
    <w:p w:rsidR="000652B6" w:rsidRPr="00BF11CC" w:rsidRDefault="00787370" w:rsidP="000652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0652B6" w:rsidRPr="00BF11CC">
        <w:rPr>
          <w:rFonts w:ascii="Times New Roman" w:hAnsi="Times New Roman" w:cs="Times New Roman"/>
          <w:sz w:val="24"/>
          <w:szCs w:val="24"/>
        </w:rPr>
        <w:t xml:space="preserve">Z posiedzeń komisji sporządzane są protokoły wraz z listami obecności, które </w:t>
      </w:r>
      <w:r w:rsidR="000652B6">
        <w:rPr>
          <w:rFonts w:ascii="Times New Roman" w:hAnsi="Times New Roman" w:cs="Times New Roman"/>
          <w:sz w:val="24"/>
          <w:szCs w:val="24"/>
        </w:rPr>
        <w:t xml:space="preserve">                               </w:t>
      </w:r>
      <w:r w:rsidR="000652B6" w:rsidRPr="00BF11CC">
        <w:rPr>
          <w:rFonts w:ascii="Times New Roman" w:hAnsi="Times New Roman" w:cs="Times New Roman"/>
          <w:sz w:val="24"/>
          <w:szCs w:val="24"/>
        </w:rPr>
        <w:t>są przechowywane w komórce</w:t>
      </w:r>
      <w:r w:rsidR="000652B6">
        <w:rPr>
          <w:rFonts w:ascii="Times New Roman" w:hAnsi="Times New Roman" w:cs="Times New Roman"/>
          <w:sz w:val="24"/>
          <w:szCs w:val="24"/>
        </w:rPr>
        <w:t xml:space="preserve"> </w:t>
      </w:r>
      <w:r>
        <w:rPr>
          <w:rFonts w:ascii="Times New Roman" w:hAnsi="Times New Roman" w:cs="Times New Roman"/>
          <w:sz w:val="24"/>
          <w:szCs w:val="24"/>
        </w:rPr>
        <w:t>określonej w ust.3</w:t>
      </w:r>
      <w:r w:rsidR="000652B6"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17. </w:t>
      </w:r>
      <w:r w:rsidRPr="00BF11CC">
        <w:rPr>
          <w:rFonts w:ascii="Times New Roman" w:hAnsi="Times New Roman" w:cs="Times New Roman"/>
          <w:sz w:val="24"/>
          <w:szCs w:val="24"/>
        </w:rPr>
        <w:t>1. Posiedzenia komisji składają się z części jawnej i zamkniętej.</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 xml:space="preserve">2. W części jawnej posiedzenia komisji upubliczniana jest lista wszystkich ofert wraz </w:t>
      </w:r>
      <w:r>
        <w:rPr>
          <w:rFonts w:ascii="Times New Roman" w:hAnsi="Times New Roman" w:cs="Times New Roman"/>
          <w:sz w:val="24"/>
          <w:szCs w:val="24"/>
        </w:rPr>
        <w:t xml:space="preserve">                     </w:t>
      </w:r>
      <w:r w:rsidRPr="00BF11CC">
        <w:rPr>
          <w:rFonts w:ascii="Times New Roman" w:hAnsi="Times New Roman" w:cs="Times New Roman"/>
          <w:sz w:val="24"/>
          <w:szCs w:val="24"/>
        </w:rPr>
        <w:t>z podziałem na oferty</w:t>
      </w:r>
      <w:r w:rsidR="00787370">
        <w:rPr>
          <w:rFonts w:ascii="Times New Roman" w:hAnsi="Times New Roman" w:cs="Times New Roman"/>
          <w:sz w:val="24"/>
          <w:szCs w:val="24"/>
        </w:rPr>
        <w:t xml:space="preserve"> </w:t>
      </w:r>
      <w:r w:rsidRPr="00BF11CC">
        <w:rPr>
          <w:rFonts w:ascii="Times New Roman" w:hAnsi="Times New Roman" w:cs="Times New Roman"/>
          <w:sz w:val="24"/>
          <w:szCs w:val="24"/>
        </w:rPr>
        <w:t xml:space="preserve">spełniające i niespełniające wymogi formalne, określone w ogłoszeniu </w:t>
      </w:r>
      <w:r w:rsidR="00787370">
        <w:rPr>
          <w:rFonts w:ascii="Times New Roman" w:hAnsi="Times New Roman" w:cs="Times New Roman"/>
          <w:sz w:val="24"/>
          <w:szCs w:val="24"/>
        </w:rPr>
        <w:t xml:space="preserve">     </w:t>
      </w:r>
      <w:r w:rsidRPr="00BF11CC">
        <w:rPr>
          <w:rFonts w:ascii="Times New Roman" w:hAnsi="Times New Roman" w:cs="Times New Roman"/>
          <w:sz w:val="24"/>
          <w:szCs w:val="24"/>
        </w:rPr>
        <w:t>o konkursie.</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3. Oferenci posiadają prawo uczestnictwa wyłącznie w części jawnej posiedzenia komisji.</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4. W trakcie trwania części zamkniętej posiedzenia komisji jej członkowie dokonują oceny merytorycznej ofert.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5. Pracownic</w:t>
      </w:r>
      <w:r w:rsidR="002C0381">
        <w:rPr>
          <w:rFonts w:ascii="Times New Roman" w:hAnsi="Times New Roman" w:cs="Times New Roman"/>
          <w:sz w:val="24"/>
          <w:szCs w:val="24"/>
        </w:rPr>
        <w:t xml:space="preserve">y komórki Urzędu </w:t>
      </w:r>
      <w:r w:rsidRPr="00BF11CC">
        <w:rPr>
          <w:rFonts w:ascii="Times New Roman" w:hAnsi="Times New Roman" w:cs="Times New Roman"/>
          <w:sz w:val="24"/>
          <w:szCs w:val="24"/>
        </w:rPr>
        <w:t xml:space="preserve">odpowiedzialnej za koordynację współpracy </w:t>
      </w:r>
      <w:r>
        <w:rPr>
          <w:rFonts w:ascii="Times New Roman" w:hAnsi="Times New Roman" w:cs="Times New Roman"/>
          <w:sz w:val="24"/>
          <w:szCs w:val="24"/>
        </w:rPr>
        <w:t xml:space="preserve">     z podmiotami </w:t>
      </w:r>
      <w:r w:rsidRPr="00BF11CC">
        <w:rPr>
          <w:rFonts w:ascii="Times New Roman" w:hAnsi="Times New Roman" w:cs="Times New Roman"/>
          <w:sz w:val="24"/>
          <w:szCs w:val="24"/>
        </w:rPr>
        <w:t>Programu uczestniczą w części jawnej i zamkniętej posiedzenia komisji, bez prawa głosu.</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18. </w:t>
      </w:r>
      <w:r w:rsidRPr="00BF11CC">
        <w:rPr>
          <w:rFonts w:ascii="Times New Roman" w:hAnsi="Times New Roman" w:cs="Times New Roman"/>
          <w:sz w:val="24"/>
          <w:szCs w:val="24"/>
        </w:rPr>
        <w:t>1. Zadaniem komisji konkursowej jest ocena merytoryczna ofert.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Ocenę merytoryczną poprzedza ocena formalna złożonych ofert, dokonywana przez komórkę Urzędu Gminy</w:t>
      </w:r>
      <w:r>
        <w:rPr>
          <w:rFonts w:ascii="Times New Roman" w:hAnsi="Times New Roman" w:cs="Times New Roman"/>
          <w:sz w:val="24"/>
          <w:szCs w:val="24"/>
        </w:rPr>
        <w:t xml:space="preserve"> Jeżów Sudecki</w:t>
      </w:r>
      <w:r w:rsidRPr="00BF11CC">
        <w:rPr>
          <w:rFonts w:ascii="Times New Roman" w:hAnsi="Times New Roman" w:cs="Times New Roman"/>
          <w:sz w:val="24"/>
          <w:szCs w:val="24"/>
        </w:rPr>
        <w:t xml:space="preserve"> odpowiedzialną za koordynację współpracy </w:t>
      </w:r>
      <w:r w:rsidR="00787370">
        <w:rPr>
          <w:rFonts w:ascii="Times New Roman" w:hAnsi="Times New Roman" w:cs="Times New Roman"/>
          <w:sz w:val="24"/>
          <w:szCs w:val="24"/>
        </w:rPr>
        <w:t xml:space="preserve">                      </w:t>
      </w:r>
      <w:r w:rsidRPr="00BF11CC">
        <w:rPr>
          <w:rFonts w:ascii="Times New Roman" w:hAnsi="Times New Roman" w:cs="Times New Roman"/>
          <w:sz w:val="24"/>
          <w:szCs w:val="24"/>
        </w:rPr>
        <w:t>z podmiotami Programu.</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 xml:space="preserve">3. Ocena formalna i merytoryczna przeprowadzana jest w oparciu o kryteria określone </w:t>
      </w:r>
      <w:r>
        <w:rPr>
          <w:rFonts w:ascii="Times New Roman" w:hAnsi="Times New Roman" w:cs="Times New Roman"/>
          <w:sz w:val="24"/>
          <w:szCs w:val="24"/>
        </w:rPr>
        <w:t xml:space="preserve">                 </w:t>
      </w:r>
      <w:r w:rsidRPr="00BF11CC">
        <w:rPr>
          <w:rFonts w:ascii="Times New Roman" w:hAnsi="Times New Roman" w:cs="Times New Roman"/>
          <w:sz w:val="24"/>
          <w:szCs w:val="24"/>
        </w:rPr>
        <w:t>w ogłoszeniu</w:t>
      </w:r>
      <w:r>
        <w:rPr>
          <w:rFonts w:ascii="Times New Roman" w:hAnsi="Times New Roman" w:cs="Times New Roman"/>
          <w:sz w:val="24"/>
          <w:szCs w:val="24"/>
        </w:rPr>
        <w:t xml:space="preserve"> </w:t>
      </w:r>
      <w:r w:rsidRPr="00BF11CC">
        <w:rPr>
          <w:rFonts w:ascii="Times New Roman" w:hAnsi="Times New Roman" w:cs="Times New Roman"/>
          <w:sz w:val="24"/>
          <w:szCs w:val="24"/>
        </w:rPr>
        <w:t>o otwartym konkursie ofert.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4. Po przeprowadzonej ocenie merytorycznej ofert, komisja sporządza listy ofert, dla których rekomenduje i nie</w:t>
      </w:r>
      <w:r>
        <w:rPr>
          <w:rFonts w:ascii="Times New Roman" w:hAnsi="Times New Roman" w:cs="Times New Roman"/>
          <w:sz w:val="24"/>
          <w:szCs w:val="24"/>
        </w:rPr>
        <w:t xml:space="preserve"> </w:t>
      </w:r>
      <w:r w:rsidRPr="00BF11CC">
        <w:rPr>
          <w:rFonts w:ascii="Times New Roman" w:hAnsi="Times New Roman" w:cs="Times New Roman"/>
          <w:sz w:val="24"/>
          <w:szCs w:val="24"/>
        </w:rPr>
        <w:t>rekomenduje udzielenia dotacji.</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5. W przypadku, gdy podmiotom Programu proponuje się przekazanie dotacji w wysokości niższej, niż kwota</w:t>
      </w:r>
      <w:r>
        <w:rPr>
          <w:rFonts w:ascii="Times New Roman" w:hAnsi="Times New Roman" w:cs="Times New Roman"/>
          <w:sz w:val="24"/>
          <w:szCs w:val="24"/>
        </w:rPr>
        <w:t xml:space="preserve">, </w:t>
      </w:r>
      <w:r w:rsidRPr="00BF11CC">
        <w:rPr>
          <w:rFonts w:ascii="Times New Roman" w:hAnsi="Times New Roman" w:cs="Times New Roman"/>
          <w:sz w:val="24"/>
          <w:szCs w:val="24"/>
        </w:rPr>
        <w:t>o którą podmioty Programu wnioskowały, przed zawarciem umowy konieczne jest dokonanie uzgodnień, których</w:t>
      </w:r>
      <w:r>
        <w:rPr>
          <w:rFonts w:ascii="Times New Roman" w:hAnsi="Times New Roman" w:cs="Times New Roman"/>
          <w:sz w:val="24"/>
          <w:szCs w:val="24"/>
        </w:rPr>
        <w:t xml:space="preserve"> </w:t>
      </w:r>
      <w:r w:rsidRPr="00BF11CC">
        <w:rPr>
          <w:rFonts w:ascii="Times New Roman" w:hAnsi="Times New Roman" w:cs="Times New Roman"/>
          <w:sz w:val="24"/>
          <w:szCs w:val="24"/>
        </w:rPr>
        <w:t>celem jest doprecyzowanie warunków i zakresu realizacji zadania.</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6. Informacje o złożonych ofertach spełniających i niespełniających wymogów formalnych, jak również</w:t>
      </w:r>
      <w:r>
        <w:rPr>
          <w:rFonts w:ascii="Times New Roman" w:hAnsi="Times New Roman" w:cs="Times New Roman"/>
          <w:sz w:val="24"/>
          <w:szCs w:val="24"/>
        </w:rPr>
        <w:t xml:space="preserve"> </w:t>
      </w:r>
      <w:r w:rsidRPr="00BF11CC">
        <w:rPr>
          <w:rFonts w:ascii="Times New Roman" w:hAnsi="Times New Roman" w:cs="Times New Roman"/>
          <w:sz w:val="24"/>
          <w:szCs w:val="24"/>
        </w:rPr>
        <w:t>o odmowie lub o udzieleniu dotacji na realizację zadania publicznego będą podawane do publicznej wiadomości</w:t>
      </w:r>
      <w:r>
        <w:rPr>
          <w:rFonts w:ascii="Times New Roman" w:hAnsi="Times New Roman" w:cs="Times New Roman"/>
          <w:sz w:val="24"/>
          <w:szCs w:val="24"/>
        </w:rPr>
        <w:t xml:space="preserve"> </w:t>
      </w:r>
      <w:r w:rsidRPr="00BF11CC">
        <w:rPr>
          <w:rFonts w:ascii="Times New Roman" w:hAnsi="Times New Roman" w:cs="Times New Roman"/>
          <w:sz w:val="24"/>
          <w:szCs w:val="24"/>
        </w:rPr>
        <w:t>poprzez umieszczenie stosownej inform</w:t>
      </w:r>
      <w:r w:rsidR="002C0381">
        <w:rPr>
          <w:rFonts w:ascii="Times New Roman" w:hAnsi="Times New Roman" w:cs="Times New Roman"/>
          <w:sz w:val="24"/>
          <w:szCs w:val="24"/>
        </w:rPr>
        <w:t>acji na tablicy ogłoszeń Urzędu</w:t>
      </w:r>
      <w:r>
        <w:rPr>
          <w:rFonts w:ascii="Times New Roman" w:hAnsi="Times New Roman" w:cs="Times New Roman"/>
          <w:sz w:val="24"/>
          <w:szCs w:val="24"/>
        </w:rPr>
        <w:t xml:space="preserve"> </w:t>
      </w:r>
      <w:r w:rsidRPr="00BF11CC">
        <w:rPr>
          <w:rFonts w:ascii="Times New Roman" w:hAnsi="Times New Roman" w:cs="Times New Roman"/>
          <w:sz w:val="24"/>
          <w:szCs w:val="24"/>
        </w:rPr>
        <w:t>oraz w Biuletynie Info</w:t>
      </w:r>
      <w:r>
        <w:rPr>
          <w:rFonts w:ascii="Times New Roman" w:hAnsi="Times New Roman" w:cs="Times New Roman"/>
          <w:sz w:val="24"/>
          <w:szCs w:val="24"/>
        </w:rPr>
        <w:t>rmacji Publicznej</w:t>
      </w:r>
      <w:r w:rsidRPr="00BF11CC">
        <w:rPr>
          <w:rFonts w:ascii="Times New Roman" w:hAnsi="Times New Roman" w:cs="Times New Roman"/>
          <w:sz w:val="24"/>
          <w:szCs w:val="24"/>
        </w:rPr>
        <w:t>.</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19. </w:t>
      </w:r>
      <w:r w:rsidRPr="00BF11CC">
        <w:rPr>
          <w:rFonts w:ascii="Times New Roman" w:hAnsi="Times New Roman" w:cs="Times New Roman"/>
          <w:sz w:val="24"/>
          <w:szCs w:val="24"/>
        </w:rPr>
        <w:t>Zatwierdzenia wyboru najkorzystniejszyc</w:t>
      </w:r>
      <w:r w:rsidR="00787370">
        <w:rPr>
          <w:rFonts w:ascii="Times New Roman" w:hAnsi="Times New Roman" w:cs="Times New Roman"/>
          <w:sz w:val="24"/>
          <w:szCs w:val="24"/>
        </w:rPr>
        <w:t>h ofert dokonuje W</w:t>
      </w:r>
      <w:r>
        <w:rPr>
          <w:rFonts w:ascii="Times New Roman" w:hAnsi="Times New Roman" w:cs="Times New Roman"/>
          <w:sz w:val="24"/>
          <w:szCs w:val="24"/>
        </w:rPr>
        <w:t>ójt w drodze Z</w:t>
      </w:r>
      <w:r w:rsidRPr="00BF11CC">
        <w:rPr>
          <w:rFonts w:ascii="Times New Roman" w:hAnsi="Times New Roman" w:cs="Times New Roman"/>
          <w:sz w:val="24"/>
          <w:szCs w:val="24"/>
        </w:rPr>
        <w:t xml:space="preserve">arządzenia, </w:t>
      </w:r>
      <w:r w:rsidR="00787370">
        <w:rPr>
          <w:rFonts w:ascii="Times New Roman" w:hAnsi="Times New Roman" w:cs="Times New Roman"/>
          <w:sz w:val="24"/>
          <w:szCs w:val="24"/>
        </w:rPr>
        <w:t xml:space="preserve">  </w:t>
      </w:r>
      <w:r w:rsidRPr="00BF11CC">
        <w:rPr>
          <w:rFonts w:ascii="Times New Roman" w:hAnsi="Times New Roman" w:cs="Times New Roman"/>
          <w:sz w:val="24"/>
          <w:szCs w:val="24"/>
        </w:rPr>
        <w:t>w oparciu o listę</w:t>
      </w:r>
      <w:r>
        <w:rPr>
          <w:rFonts w:ascii="Times New Roman" w:hAnsi="Times New Roman" w:cs="Times New Roman"/>
          <w:sz w:val="24"/>
          <w:szCs w:val="24"/>
        </w:rPr>
        <w:t xml:space="preserve"> </w:t>
      </w:r>
      <w:r w:rsidRPr="00BF11CC">
        <w:rPr>
          <w:rFonts w:ascii="Times New Roman" w:hAnsi="Times New Roman" w:cs="Times New Roman"/>
          <w:sz w:val="24"/>
          <w:szCs w:val="24"/>
        </w:rPr>
        <w:t>ofert, dla których komisja rekomendowała udzielenie dotacji.</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B0E85" w:rsidRDefault="000B0E85" w:rsidP="000652B6">
      <w:pPr>
        <w:autoSpaceDE w:val="0"/>
        <w:autoSpaceDN w:val="0"/>
        <w:adjustRightInd w:val="0"/>
        <w:spacing w:after="0" w:line="240" w:lineRule="auto"/>
        <w:jc w:val="both"/>
        <w:rPr>
          <w:rFonts w:ascii="Times New Roman" w:hAnsi="Times New Roman" w:cs="Times New Roman"/>
          <w:sz w:val="24"/>
          <w:szCs w:val="24"/>
        </w:rPr>
      </w:pPr>
    </w:p>
    <w:p w:rsidR="000B0E85" w:rsidRPr="00BF11CC" w:rsidRDefault="000B0E85" w:rsidP="000652B6">
      <w:pPr>
        <w:autoSpaceDE w:val="0"/>
        <w:autoSpaceDN w:val="0"/>
        <w:adjustRightInd w:val="0"/>
        <w:spacing w:after="0" w:line="240" w:lineRule="auto"/>
        <w:jc w:val="both"/>
        <w:rPr>
          <w:rFonts w:ascii="Times New Roman" w:hAnsi="Times New Roman" w:cs="Times New Roman"/>
          <w:sz w:val="24"/>
          <w:szCs w:val="24"/>
        </w:rPr>
      </w:pP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Rozdział 14.</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r w:rsidRPr="00783F86">
        <w:rPr>
          <w:rFonts w:ascii="Times New Roman" w:hAnsi="Times New Roman" w:cs="Times New Roman"/>
          <w:b/>
          <w:bCs/>
          <w:sz w:val="24"/>
          <w:szCs w:val="24"/>
        </w:rPr>
        <w:t>Postanowienia końcowe</w:t>
      </w:r>
    </w:p>
    <w:p w:rsidR="000652B6" w:rsidRPr="00783F86" w:rsidRDefault="000652B6" w:rsidP="000652B6">
      <w:pPr>
        <w:autoSpaceDE w:val="0"/>
        <w:autoSpaceDN w:val="0"/>
        <w:adjustRightInd w:val="0"/>
        <w:spacing w:after="0" w:line="240" w:lineRule="auto"/>
        <w:jc w:val="center"/>
        <w:rPr>
          <w:rFonts w:ascii="Times New Roman" w:hAnsi="Times New Roman" w:cs="Times New Roman"/>
          <w:b/>
          <w:bCs/>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bCs/>
          <w:sz w:val="24"/>
          <w:szCs w:val="24"/>
        </w:rPr>
        <w:t xml:space="preserve">§ 20. </w:t>
      </w:r>
      <w:r w:rsidRPr="00BF11CC">
        <w:rPr>
          <w:rFonts w:ascii="Times New Roman" w:hAnsi="Times New Roman" w:cs="Times New Roman"/>
          <w:sz w:val="24"/>
          <w:szCs w:val="24"/>
        </w:rPr>
        <w:t>1. Program ma charakter otwarty i stanowi zbiór norm, celów, kierunków i priorytetów regulujących</w:t>
      </w:r>
      <w:r>
        <w:rPr>
          <w:rFonts w:ascii="Times New Roman" w:hAnsi="Times New Roman" w:cs="Times New Roman"/>
          <w:sz w:val="24"/>
          <w:szCs w:val="24"/>
        </w:rPr>
        <w:t xml:space="preserve"> </w:t>
      </w:r>
      <w:r w:rsidRPr="00BF11CC">
        <w:rPr>
          <w:rFonts w:ascii="Times New Roman" w:hAnsi="Times New Roman" w:cs="Times New Roman"/>
          <w:sz w:val="24"/>
          <w:szCs w:val="24"/>
        </w:rPr>
        <w:t>praktykę współdziałania samorządu gminy z podmiotami Programu na rok 2017.</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2. Wraz ze zmianą warunków zewnętrznych wiążących się szczególnie z wprowadzeniem nowych rozwiązań</w:t>
      </w:r>
      <w:r>
        <w:rPr>
          <w:rFonts w:ascii="Times New Roman" w:hAnsi="Times New Roman" w:cs="Times New Roman"/>
          <w:sz w:val="24"/>
          <w:szCs w:val="24"/>
        </w:rPr>
        <w:t xml:space="preserve"> </w:t>
      </w:r>
      <w:r w:rsidRPr="00BF11CC">
        <w:rPr>
          <w:rFonts w:ascii="Times New Roman" w:hAnsi="Times New Roman" w:cs="Times New Roman"/>
          <w:sz w:val="24"/>
          <w:szCs w:val="24"/>
        </w:rPr>
        <w:t>prawnych, a także ze zmieniającą się sytuacją finansową gminy, zbiór form, celów, kierunków i priorytetów</w:t>
      </w:r>
      <w:r>
        <w:rPr>
          <w:rFonts w:ascii="Times New Roman" w:hAnsi="Times New Roman" w:cs="Times New Roman"/>
          <w:sz w:val="24"/>
          <w:szCs w:val="24"/>
        </w:rPr>
        <w:t xml:space="preserve"> </w:t>
      </w:r>
      <w:r w:rsidRPr="00BF11CC">
        <w:rPr>
          <w:rFonts w:ascii="Times New Roman" w:hAnsi="Times New Roman" w:cs="Times New Roman"/>
          <w:sz w:val="24"/>
          <w:szCs w:val="24"/>
        </w:rPr>
        <w:t>regulujących praktykę współdziałania może ulec zmianie.</w:t>
      </w:r>
    </w:p>
    <w:p w:rsidR="000652B6" w:rsidRDefault="000652B6" w:rsidP="000652B6">
      <w:pPr>
        <w:autoSpaceDE w:val="0"/>
        <w:autoSpaceDN w:val="0"/>
        <w:adjustRightInd w:val="0"/>
        <w:spacing w:after="0" w:line="240" w:lineRule="auto"/>
        <w:jc w:val="both"/>
        <w:rPr>
          <w:rFonts w:ascii="Times New Roman" w:hAnsi="Times New Roman" w:cs="Times New Roman"/>
          <w:sz w:val="24"/>
          <w:szCs w:val="24"/>
        </w:rPr>
      </w:pPr>
      <w:r w:rsidRPr="00BF11CC">
        <w:rPr>
          <w:rFonts w:ascii="Times New Roman" w:hAnsi="Times New Roman" w:cs="Times New Roman"/>
          <w:sz w:val="24"/>
          <w:szCs w:val="24"/>
        </w:rPr>
        <w:t>3. Program jest otwarty na nowe rozwiązania, szczególnie wynikające z wniosków i propozycji zgłaszanych</w:t>
      </w:r>
      <w:r>
        <w:rPr>
          <w:rFonts w:ascii="Times New Roman" w:hAnsi="Times New Roman" w:cs="Times New Roman"/>
          <w:sz w:val="24"/>
          <w:szCs w:val="24"/>
        </w:rPr>
        <w:t xml:space="preserve"> </w:t>
      </w:r>
      <w:r w:rsidRPr="00BF11CC">
        <w:rPr>
          <w:rFonts w:ascii="Times New Roman" w:hAnsi="Times New Roman" w:cs="Times New Roman"/>
          <w:sz w:val="24"/>
          <w:szCs w:val="24"/>
        </w:rPr>
        <w:t>przez podmioty Programu.</w:t>
      </w:r>
    </w:p>
    <w:p w:rsidR="00783F86" w:rsidRPr="00BA2D0B" w:rsidRDefault="00783F8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jc w:val="both"/>
        <w:rPr>
          <w:rFonts w:ascii="Times New Roman" w:hAnsi="Times New Roman" w:cs="Times New Roman"/>
          <w:bCs/>
          <w:sz w:val="24"/>
          <w:szCs w:val="24"/>
        </w:rPr>
      </w:pPr>
      <w:r w:rsidRPr="00BF11CC">
        <w:rPr>
          <w:rFonts w:ascii="Times New Roman" w:hAnsi="Times New Roman" w:cs="Times New Roman"/>
          <w:bCs/>
          <w:sz w:val="24"/>
          <w:szCs w:val="24"/>
        </w:rPr>
        <w:t>UZASADNIENIE</w:t>
      </w:r>
    </w:p>
    <w:p w:rsidR="000652B6" w:rsidRPr="00BF11CC" w:rsidRDefault="000652B6" w:rsidP="000652B6">
      <w:pPr>
        <w:autoSpaceDE w:val="0"/>
        <w:autoSpaceDN w:val="0"/>
        <w:adjustRightInd w:val="0"/>
        <w:spacing w:after="0" w:line="240" w:lineRule="auto"/>
        <w:jc w:val="both"/>
        <w:rPr>
          <w:rFonts w:ascii="Times New Roman" w:hAnsi="Times New Roman" w:cs="Times New Roman"/>
          <w:bCs/>
          <w:sz w:val="24"/>
          <w:szCs w:val="24"/>
        </w:rPr>
      </w:pPr>
    </w:p>
    <w:p w:rsidR="000652B6" w:rsidRPr="00BF11CC" w:rsidRDefault="000652B6" w:rsidP="00F466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Ustawa z dnia 24 kwietnia 2003 r. o działalności pożytku publi</w:t>
      </w:r>
      <w:r>
        <w:rPr>
          <w:rFonts w:ascii="Times New Roman" w:hAnsi="Times New Roman" w:cs="Times New Roman"/>
          <w:sz w:val="24"/>
          <w:szCs w:val="24"/>
        </w:rPr>
        <w:t>cznego i o wolontariacie                (t. j.</w:t>
      </w:r>
      <w:r w:rsidRPr="00BF11CC">
        <w:rPr>
          <w:rFonts w:ascii="Times New Roman" w:hAnsi="Times New Roman" w:cs="Times New Roman"/>
          <w:sz w:val="24"/>
          <w:szCs w:val="24"/>
        </w:rPr>
        <w:t xml:space="preserve"> Dz.</w:t>
      </w:r>
      <w:r>
        <w:rPr>
          <w:rFonts w:ascii="Times New Roman" w:hAnsi="Times New Roman" w:cs="Times New Roman"/>
          <w:sz w:val="24"/>
          <w:szCs w:val="24"/>
        </w:rPr>
        <w:t xml:space="preserve"> </w:t>
      </w:r>
      <w:r w:rsidRPr="00BF11CC">
        <w:rPr>
          <w:rFonts w:ascii="Times New Roman" w:hAnsi="Times New Roman" w:cs="Times New Roman"/>
          <w:sz w:val="24"/>
          <w:szCs w:val="24"/>
        </w:rPr>
        <w:t>U.</w:t>
      </w:r>
      <w:r>
        <w:rPr>
          <w:rFonts w:ascii="Times New Roman" w:hAnsi="Times New Roman" w:cs="Times New Roman"/>
          <w:sz w:val="24"/>
          <w:szCs w:val="24"/>
        </w:rPr>
        <w:t xml:space="preserve"> z 2016 r., poz. 1817) w art.5a ust.</w:t>
      </w:r>
      <w:r w:rsidRPr="00BF11CC">
        <w:rPr>
          <w:rFonts w:ascii="Times New Roman" w:hAnsi="Times New Roman" w:cs="Times New Roman"/>
          <w:sz w:val="24"/>
          <w:szCs w:val="24"/>
        </w:rPr>
        <w:t>1 nałożyła na organy stanowiące jednostek samorządu</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terytorialnego obowiązek uchwalenia corocznego programu współpracy </w:t>
      </w:r>
      <w:r>
        <w:rPr>
          <w:rFonts w:ascii="Times New Roman" w:hAnsi="Times New Roman" w:cs="Times New Roman"/>
          <w:sz w:val="24"/>
          <w:szCs w:val="24"/>
        </w:rPr>
        <w:t xml:space="preserve">                       </w:t>
      </w:r>
      <w:r w:rsidRPr="00BF11CC">
        <w:rPr>
          <w:rFonts w:ascii="Times New Roman" w:hAnsi="Times New Roman" w:cs="Times New Roman"/>
          <w:sz w:val="24"/>
          <w:szCs w:val="24"/>
        </w:rPr>
        <w:t>z organizacjami pozarządowymi</w:t>
      </w:r>
      <w:r>
        <w:rPr>
          <w:rFonts w:ascii="Times New Roman" w:hAnsi="Times New Roman" w:cs="Times New Roman"/>
          <w:sz w:val="24"/>
          <w:szCs w:val="24"/>
        </w:rPr>
        <w:t xml:space="preserve"> </w:t>
      </w:r>
      <w:r w:rsidRPr="00BF11CC">
        <w:rPr>
          <w:rFonts w:ascii="Times New Roman" w:hAnsi="Times New Roman" w:cs="Times New Roman"/>
          <w:sz w:val="24"/>
          <w:szCs w:val="24"/>
        </w:rPr>
        <w:t>oraz podmiotami wymienionymi w art. 3 ust. 3 tej ustawy. Cechą demokratycznego ładu społecznego</w:t>
      </w:r>
      <w:r>
        <w:rPr>
          <w:rFonts w:ascii="Times New Roman" w:hAnsi="Times New Roman" w:cs="Times New Roman"/>
          <w:sz w:val="24"/>
          <w:szCs w:val="24"/>
        </w:rPr>
        <w:t xml:space="preserve"> </w:t>
      </w:r>
      <w:r w:rsidRPr="00BF11CC">
        <w:rPr>
          <w:rFonts w:ascii="Times New Roman" w:hAnsi="Times New Roman" w:cs="Times New Roman"/>
          <w:sz w:val="24"/>
          <w:szCs w:val="24"/>
        </w:rPr>
        <w:t>w środowisku lokalnym jest aktywna działalność organizacji pozarządowych, opierająca się na współpracy</w:t>
      </w:r>
      <w:r>
        <w:rPr>
          <w:rFonts w:ascii="Times New Roman" w:hAnsi="Times New Roman" w:cs="Times New Roman"/>
          <w:sz w:val="24"/>
          <w:szCs w:val="24"/>
        </w:rPr>
        <w:t xml:space="preserve"> </w:t>
      </w:r>
      <w:r w:rsidRPr="00BF11CC">
        <w:rPr>
          <w:rFonts w:ascii="Times New Roman" w:hAnsi="Times New Roman" w:cs="Times New Roman"/>
          <w:sz w:val="24"/>
          <w:szCs w:val="24"/>
        </w:rPr>
        <w:t>z sektorem publicznym. Istotne znaczenie dla funkcjonowania tej współpracy ma wymiana doświadczeń</w:t>
      </w:r>
      <w:r>
        <w:rPr>
          <w:rFonts w:ascii="Times New Roman" w:hAnsi="Times New Roman" w:cs="Times New Roman"/>
          <w:sz w:val="24"/>
          <w:szCs w:val="24"/>
        </w:rPr>
        <w:t xml:space="preserve"> </w:t>
      </w:r>
      <w:r w:rsidRPr="00BF11CC">
        <w:rPr>
          <w:rFonts w:ascii="Times New Roman" w:hAnsi="Times New Roman" w:cs="Times New Roman"/>
          <w:sz w:val="24"/>
          <w:szCs w:val="24"/>
        </w:rPr>
        <w:t>między organizacjami pozarządowymi a samorządem gminnym. Program współpracy na rok 2017 wynika</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z dotychczas wypracowanych zasad współpracy z organizacjami pozarządowymi oraz </w:t>
      </w:r>
      <w:r>
        <w:rPr>
          <w:rFonts w:ascii="Times New Roman" w:hAnsi="Times New Roman" w:cs="Times New Roman"/>
          <w:sz w:val="24"/>
          <w:szCs w:val="24"/>
        </w:rPr>
        <w:t xml:space="preserve">                  </w:t>
      </w:r>
      <w:r w:rsidRPr="00BF11CC">
        <w:rPr>
          <w:rFonts w:ascii="Times New Roman" w:hAnsi="Times New Roman" w:cs="Times New Roman"/>
          <w:sz w:val="24"/>
          <w:szCs w:val="24"/>
        </w:rPr>
        <w:t>z doświadczeń</w:t>
      </w:r>
      <w:r>
        <w:rPr>
          <w:rFonts w:ascii="Times New Roman" w:hAnsi="Times New Roman" w:cs="Times New Roman"/>
          <w:sz w:val="24"/>
          <w:szCs w:val="24"/>
        </w:rPr>
        <w:t xml:space="preserve"> </w:t>
      </w:r>
      <w:r w:rsidRPr="00BF11CC">
        <w:rPr>
          <w:rFonts w:ascii="Times New Roman" w:hAnsi="Times New Roman" w:cs="Times New Roman"/>
          <w:sz w:val="24"/>
          <w:szCs w:val="24"/>
        </w:rPr>
        <w:t>współpracy przy realizacji programów w latach poprzednich. Na podstawie art. 5a ust. 1 wyżej opisanej</w:t>
      </w:r>
      <w:r>
        <w:rPr>
          <w:rFonts w:ascii="Times New Roman" w:hAnsi="Times New Roman" w:cs="Times New Roman"/>
          <w:sz w:val="24"/>
          <w:szCs w:val="24"/>
        </w:rPr>
        <w:t xml:space="preserve"> </w:t>
      </w:r>
      <w:r w:rsidRPr="00BF11CC">
        <w:rPr>
          <w:rFonts w:ascii="Times New Roman" w:hAnsi="Times New Roman" w:cs="Times New Roman"/>
          <w:sz w:val="24"/>
          <w:szCs w:val="24"/>
        </w:rPr>
        <w:t>ustawy Program został poddany konsultacjom, zgodnie z zasadami określonymi w uchwale Rady Gminy</w:t>
      </w:r>
      <w:r>
        <w:rPr>
          <w:rFonts w:ascii="Times New Roman" w:hAnsi="Times New Roman" w:cs="Times New Roman"/>
          <w:sz w:val="24"/>
          <w:szCs w:val="24"/>
        </w:rPr>
        <w:t xml:space="preserve"> Jeżów Sudecki </w:t>
      </w:r>
      <w:r w:rsidRPr="00BF11CC">
        <w:rPr>
          <w:rFonts w:ascii="Times New Roman" w:hAnsi="Times New Roman" w:cs="Times New Roman"/>
          <w:sz w:val="24"/>
          <w:szCs w:val="24"/>
        </w:rPr>
        <w:t>nr</w:t>
      </w:r>
      <w:r>
        <w:rPr>
          <w:rFonts w:ascii="Times New Roman" w:hAnsi="Times New Roman" w:cs="Times New Roman"/>
          <w:sz w:val="24"/>
          <w:szCs w:val="24"/>
        </w:rPr>
        <w:t xml:space="preserve"> XL/198/2010 </w:t>
      </w:r>
      <w:r w:rsidRPr="00BF11CC">
        <w:rPr>
          <w:rFonts w:ascii="Times New Roman" w:hAnsi="Times New Roman" w:cs="Times New Roman"/>
          <w:sz w:val="24"/>
          <w:szCs w:val="24"/>
        </w:rPr>
        <w:t xml:space="preserve">  z dnia </w:t>
      </w:r>
      <w:r>
        <w:rPr>
          <w:rFonts w:ascii="Times New Roman" w:hAnsi="Times New Roman" w:cs="Times New Roman"/>
          <w:sz w:val="24"/>
          <w:szCs w:val="24"/>
        </w:rPr>
        <w:t>14 października</w:t>
      </w:r>
      <w:r w:rsidRPr="00BF11CC">
        <w:rPr>
          <w:rFonts w:ascii="Times New Roman" w:hAnsi="Times New Roman" w:cs="Times New Roman"/>
          <w:sz w:val="24"/>
          <w:szCs w:val="24"/>
        </w:rPr>
        <w:t xml:space="preserve"> 2010 roku w sprawie </w:t>
      </w:r>
      <w:r>
        <w:rPr>
          <w:rFonts w:ascii="Times New Roman" w:hAnsi="Times New Roman" w:cs="Times New Roman"/>
          <w:sz w:val="24"/>
          <w:szCs w:val="24"/>
        </w:rPr>
        <w:t>określenia szczegółowego sposobu konsultowania projektów aktów prawa miejscowego w dziedzinach działalności statutowej organizacji pozarządowych oraz innych podmiotów wymienionych w art.3 ust.3 o działalności pożytku publicznego                           i wolontariacie</w:t>
      </w:r>
      <w:r w:rsidR="00F466B6">
        <w:rPr>
          <w:rFonts w:ascii="Times New Roman" w:hAnsi="Times New Roman" w:cs="Times New Roman"/>
          <w:sz w:val="24"/>
          <w:szCs w:val="24"/>
        </w:rPr>
        <w:t>.</w:t>
      </w:r>
    </w:p>
    <w:p w:rsidR="000652B6" w:rsidRPr="00BF11CC" w:rsidRDefault="000652B6" w:rsidP="00F466B6">
      <w:pPr>
        <w:autoSpaceDE w:val="0"/>
        <w:autoSpaceDN w:val="0"/>
        <w:adjustRightInd w:val="0"/>
        <w:spacing w:after="0" w:line="240" w:lineRule="auto"/>
        <w:ind w:firstLine="708"/>
        <w:jc w:val="both"/>
        <w:rPr>
          <w:rFonts w:ascii="Times New Roman" w:hAnsi="Times New Roman" w:cs="Times New Roman"/>
          <w:sz w:val="24"/>
          <w:szCs w:val="24"/>
        </w:rPr>
      </w:pPr>
      <w:r w:rsidRPr="00BF11CC">
        <w:rPr>
          <w:rFonts w:ascii="Times New Roman" w:hAnsi="Times New Roman" w:cs="Times New Roman"/>
          <w:sz w:val="24"/>
          <w:szCs w:val="24"/>
        </w:rPr>
        <w:t>Kon</w:t>
      </w:r>
      <w:r w:rsidR="00F466B6">
        <w:rPr>
          <w:rFonts w:ascii="Times New Roman" w:hAnsi="Times New Roman" w:cs="Times New Roman"/>
          <w:sz w:val="24"/>
          <w:szCs w:val="24"/>
        </w:rPr>
        <w:t xml:space="preserve">sultacje odbyły się w dniach od 7 grudnia 2016 roku do 16 grudnia </w:t>
      </w:r>
      <w:r w:rsidRPr="00BF11CC">
        <w:rPr>
          <w:rFonts w:ascii="Times New Roman" w:hAnsi="Times New Roman" w:cs="Times New Roman"/>
          <w:sz w:val="24"/>
          <w:szCs w:val="24"/>
        </w:rPr>
        <w:t xml:space="preserve"> 2016 r. </w:t>
      </w:r>
      <w:r>
        <w:rPr>
          <w:rFonts w:ascii="Times New Roman" w:hAnsi="Times New Roman" w:cs="Times New Roman"/>
          <w:sz w:val="24"/>
          <w:szCs w:val="24"/>
        </w:rPr>
        <w:t xml:space="preserve">             </w:t>
      </w:r>
      <w:r w:rsidR="00F466B6">
        <w:rPr>
          <w:rFonts w:ascii="Times New Roman" w:hAnsi="Times New Roman" w:cs="Times New Roman"/>
          <w:sz w:val="24"/>
          <w:szCs w:val="24"/>
        </w:rPr>
        <w:t xml:space="preserve">     </w:t>
      </w:r>
      <w:r w:rsidRPr="00BF11CC">
        <w:rPr>
          <w:rFonts w:ascii="Times New Roman" w:hAnsi="Times New Roman" w:cs="Times New Roman"/>
          <w:sz w:val="24"/>
          <w:szCs w:val="24"/>
        </w:rPr>
        <w:t>w formie</w:t>
      </w:r>
      <w:r>
        <w:rPr>
          <w:rFonts w:ascii="Times New Roman" w:hAnsi="Times New Roman" w:cs="Times New Roman"/>
          <w:sz w:val="24"/>
          <w:szCs w:val="24"/>
        </w:rPr>
        <w:t xml:space="preserve"> </w:t>
      </w:r>
      <w:r w:rsidR="00F466B6">
        <w:rPr>
          <w:rFonts w:ascii="Times New Roman" w:hAnsi="Times New Roman" w:cs="Times New Roman"/>
          <w:sz w:val="24"/>
          <w:szCs w:val="24"/>
        </w:rPr>
        <w:t>składania opinii i uwag na d</w:t>
      </w:r>
      <w:r w:rsidRPr="00BF11CC">
        <w:rPr>
          <w:rFonts w:ascii="Times New Roman" w:hAnsi="Times New Roman" w:cs="Times New Roman"/>
          <w:sz w:val="24"/>
          <w:szCs w:val="24"/>
        </w:rPr>
        <w:t>zienni</w:t>
      </w:r>
      <w:r w:rsidR="00F466B6">
        <w:rPr>
          <w:rFonts w:ascii="Times New Roman" w:hAnsi="Times New Roman" w:cs="Times New Roman"/>
          <w:sz w:val="24"/>
          <w:szCs w:val="24"/>
        </w:rPr>
        <w:t>k p</w:t>
      </w:r>
      <w:r>
        <w:rPr>
          <w:rFonts w:ascii="Times New Roman" w:hAnsi="Times New Roman" w:cs="Times New Roman"/>
          <w:sz w:val="24"/>
          <w:szCs w:val="24"/>
        </w:rPr>
        <w:t>odawczy Urzędu Gminy Jeżów Sudecki</w:t>
      </w:r>
      <w:r w:rsidRPr="00BF11CC">
        <w:rPr>
          <w:rFonts w:ascii="Times New Roman" w:hAnsi="Times New Roman" w:cs="Times New Roman"/>
          <w:sz w:val="24"/>
          <w:szCs w:val="24"/>
        </w:rPr>
        <w:t>, osobiście lub poprzez pocztę oraz</w:t>
      </w:r>
      <w:r>
        <w:rPr>
          <w:rFonts w:ascii="Times New Roman" w:hAnsi="Times New Roman" w:cs="Times New Roman"/>
          <w:sz w:val="24"/>
          <w:szCs w:val="24"/>
        </w:rPr>
        <w:t xml:space="preserve"> </w:t>
      </w:r>
      <w:r w:rsidRPr="00BF11CC">
        <w:rPr>
          <w:rFonts w:ascii="Times New Roman" w:hAnsi="Times New Roman" w:cs="Times New Roman"/>
          <w:sz w:val="24"/>
          <w:szCs w:val="24"/>
        </w:rPr>
        <w:t xml:space="preserve">drogą elektroniczną na adres poczty elektronicznej </w:t>
      </w:r>
      <w:hyperlink r:id="rId11" w:history="1">
        <w:r w:rsidRPr="00136478">
          <w:rPr>
            <w:rStyle w:val="Hipercze"/>
            <w:rFonts w:ascii="Times New Roman" w:hAnsi="Times New Roman" w:cs="Times New Roman"/>
            <w:sz w:val="24"/>
            <w:szCs w:val="24"/>
          </w:rPr>
          <w:t>gmina@jezowsudecki.pl</w:t>
        </w:r>
      </w:hyperlink>
      <w:r>
        <w:rPr>
          <w:rFonts w:ascii="Times New Roman" w:hAnsi="Times New Roman" w:cs="Times New Roman"/>
          <w:sz w:val="24"/>
          <w:szCs w:val="24"/>
        </w:rPr>
        <w:t xml:space="preserve"> </w:t>
      </w:r>
      <w:r w:rsidRPr="00BF11CC">
        <w:rPr>
          <w:rFonts w:ascii="Times New Roman" w:hAnsi="Times New Roman" w:cs="Times New Roman"/>
          <w:sz w:val="24"/>
          <w:szCs w:val="24"/>
        </w:rPr>
        <w:t>.</w:t>
      </w: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Pr="00BF11CC" w:rsidRDefault="000652B6" w:rsidP="000652B6">
      <w:pPr>
        <w:autoSpaceDE w:val="0"/>
        <w:autoSpaceDN w:val="0"/>
        <w:adjustRightInd w:val="0"/>
        <w:spacing w:after="0" w:line="240" w:lineRule="auto"/>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ind w:firstLine="4820"/>
        <w:jc w:val="both"/>
        <w:rPr>
          <w:rFonts w:ascii="Times New Roman" w:hAnsi="Times New Roman" w:cs="Times New Roman"/>
          <w:sz w:val="24"/>
          <w:szCs w:val="24"/>
        </w:rPr>
      </w:pPr>
    </w:p>
    <w:p w:rsidR="000652B6" w:rsidRDefault="000652B6" w:rsidP="000652B6">
      <w:pPr>
        <w:autoSpaceDE w:val="0"/>
        <w:autoSpaceDN w:val="0"/>
        <w:adjustRightInd w:val="0"/>
        <w:spacing w:after="0" w:line="240" w:lineRule="auto"/>
        <w:ind w:left="844" w:firstLine="4820"/>
        <w:jc w:val="both"/>
        <w:rPr>
          <w:rFonts w:ascii="Times New Roman" w:hAnsi="Times New Roman" w:cs="Times New Roman"/>
          <w:sz w:val="20"/>
          <w:szCs w:val="20"/>
        </w:rPr>
      </w:pPr>
    </w:p>
    <w:p w:rsidR="000652B6" w:rsidRDefault="000652B6" w:rsidP="000652B6">
      <w:pPr>
        <w:autoSpaceDE w:val="0"/>
        <w:autoSpaceDN w:val="0"/>
        <w:adjustRightInd w:val="0"/>
        <w:spacing w:after="0" w:line="240" w:lineRule="auto"/>
        <w:ind w:left="844" w:firstLine="4820"/>
        <w:jc w:val="both"/>
        <w:rPr>
          <w:rFonts w:ascii="Times New Roman" w:hAnsi="Times New Roman" w:cs="Times New Roman"/>
          <w:sz w:val="20"/>
          <w:szCs w:val="20"/>
        </w:rPr>
      </w:pPr>
    </w:p>
    <w:p w:rsidR="00EE2231" w:rsidRPr="00BF11CC" w:rsidRDefault="00EE2231" w:rsidP="00EE2231">
      <w:pPr>
        <w:autoSpaceDE w:val="0"/>
        <w:autoSpaceDN w:val="0"/>
        <w:adjustRightInd w:val="0"/>
        <w:spacing w:after="0" w:line="240" w:lineRule="auto"/>
        <w:jc w:val="both"/>
        <w:rPr>
          <w:rFonts w:ascii="Times New Roman" w:hAnsi="Times New Roman" w:cs="Times New Roman"/>
          <w:sz w:val="24"/>
          <w:szCs w:val="24"/>
        </w:rPr>
      </w:pPr>
    </w:p>
    <w:sectPr w:rsidR="00EE2231" w:rsidRPr="00BF11CC" w:rsidSect="00FD7193">
      <w:foot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37" w:rsidRDefault="00310C37" w:rsidP="004C40CF">
      <w:pPr>
        <w:spacing w:after="0" w:line="240" w:lineRule="auto"/>
      </w:pPr>
      <w:r>
        <w:separator/>
      </w:r>
    </w:p>
  </w:endnote>
  <w:endnote w:type="continuationSeparator" w:id="0">
    <w:p w:rsidR="00310C37" w:rsidRDefault="00310C37" w:rsidP="004C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984334"/>
      <w:docPartObj>
        <w:docPartGallery w:val="Page Numbers (Bottom of Page)"/>
        <w:docPartUnique/>
      </w:docPartObj>
    </w:sdtPr>
    <w:sdtEndPr/>
    <w:sdtContent>
      <w:p w:rsidR="00FD7193" w:rsidRDefault="00FD7193">
        <w:pPr>
          <w:pStyle w:val="Stopka"/>
          <w:jc w:val="right"/>
        </w:pPr>
        <w:r>
          <w:fldChar w:fldCharType="begin"/>
        </w:r>
        <w:r>
          <w:instrText>PAGE   \* MERGEFORMAT</w:instrText>
        </w:r>
        <w:r>
          <w:fldChar w:fldCharType="separate"/>
        </w:r>
        <w:r w:rsidR="008F2D64">
          <w:rPr>
            <w:noProof/>
          </w:rPr>
          <w:t>10</w:t>
        </w:r>
        <w:r>
          <w:fldChar w:fldCharType="end"/>
        </w:r>
      </w:p>
    </w:sdtContent>
  </w:sdt>
  <w:p w:rsidR="004C40CF" w:rsidRDefault="004C4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37" w:rsidRDefault="00310C37" w:rsidP="004C40CF">
      <w:pPr>
        <w:spacing w:after="0" w:line="240" w:lineRule="auto"/>
      </w:pPr>
      <w:r>
        <w:separator/>
      </w:r>
    </w:p>
  </w:footnote>
  <w:footnote w:type="continuationSeparator" w:id="0">
    <w:p w:rsidR="00310C37" w:rsidRDefault="00310C37" w:rsidP="004C4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034C"/>
    <w:multiLevelType w:val="hybridMultilevel"/>
    <w:tmpl w:val="72C45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086E25"/>
    <w:multiLevelType w:val="hybridMultilevel"/>
    <w:tmpl w:val="9320CB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C1476"/>
    <w:multiLevelType w:val="hybridMultilevel"/>
    <w:tmpl w:val="98AC69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1F44E2"/>
    <w:multiLevelType w:val="hybridMultilevel"/>
    <w:tmpl w:val="3A620B14"/>
    <w:lvl w:ilvl="0" w:tplc="17662D2C">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7C4036"/>
    <w:multiLevelType w:val="hybridMultilevel"/>
    <w:tmpl w:val="46E89D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1B4363"/>
    <w:multiLevelType w:val="hybridMultilevel"/>
    <w:tmpl w:val="F85473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9B7C13"/>
    <w:multiLevelType w:val="hybridMultilevel"/>
    <w:tmpl w:val="849A6D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82DF0"/>
    <w:multiLevelType w:val="hybridMultilevel"/>
    <w:tmpl w:val="2F5414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E0E48E6"/>
    <w:multiLevelType w:val="multilevel"/>
    <w:tmpl w:val="00785F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E585619"/>
    <w:multiLevelType w:val="hybridMultilevel"/>
    <w:tmpl w:val="AD9E0132"/>
    <w:lvl w:ilvl="0" w:tplc="8A3C898C">
      <w:start w:val="1"/>
      <w:numFmt w:val="lowerLetter"/>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F0D6F36"/>
    <w:multiLevelType w:val="hybridMultilevel"/>
    <w:tmpl w:val="61846898"/>
    <w:lvl w:ilvl="0" w:tplc="367CAC9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89079A"/>
    <w:multiLevelType w:val="hybridMultilevel"/>
    <w:tmpl w:val="9E28DE46"/>
    <w:lvl w:ilvl="0" w:tplc="7C1CA0AA">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5391B"/>
    <w:multiLevelType w:val="hybridMultilevel"/>
    <w:tmpl w:val="022E0D9E"/>
    <w:lvl w:ilvl="0" w:tplc="C7407A54">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A26B05"/>
    <w:multiLevelType w:val="hybridMultilevel"/>
    <w:tmpl w:val="A0CAF2DA"/>
    <w:lvl w:ilvl="0" w:tplc="564622C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2B03C7"/>
    <w:multiLevelType w:val="hybridMultilevel"/>
    <w:tmpl w:val="10306AF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BE6DA9"/>
    <w:multiLevelType w:val="hybridMultilevel"/>
    <w:tmpl w:val="5DE818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5B6C59"/>
    <w:multiLevelType w:val="hybridMultilevel"/>
    <w:tmpl w:val="60181756"/>
    <w:lvl w:ilvl="0" w:tplc="04150011">
      <w:start w:val="1"/>
      <w:numFmt w:val="decimal"/>
      <w:lvlText w:val="%1)"/>
      <w:lvlJc w:val="left"/>
      <w:pPr>
        <w:ind w:left="720" w:hanging="360"/>
      </w:pPr>
      <w:rPr>
        <w:rFonts w:hint="default"/>
      </w:rPr>
    </w:lvl>
    <w:lvl w:ilvl="1" w:tplc="8A14AE5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4332CC"/>
    <w:multiLevelType w:val="hybridMultilevel"/>
    <w:tmpl w:val="EEF4A7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5A606A"/>
    <w:multiLevelType w:val="hybridMultilevel"/>
    <w:tmpl w:val="FE56BBE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0FD6EE3"/>
    <w:multiLevelType w:val="hybridMultilevel"/>
    <w:tmpl w:val="B87605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5B591F"/>
    <w:multiLevelType w:val="hybridMultilevel"/>
    <w:tmpl w:val="ABF21140"/>
    <w:lvl w:ilvl="0" w:tplc="007E37C2">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B753D"/>
    <w:multiLevelType w:val="hybridMultilevel"/>
    <w:tmpl w:val="C8C49408"/>
    <w:lvl w:ilvl="0" w:tplc="01A4315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CB5355"/>
    <w:multiLevelType w:val="hybridMultilevel"/>
    <w:tmpl w:val="513CD1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144802"/>
    <w:multiLevelType w:val="hybridMultilevel"/>
    <w:tmpl w:val="5534061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C11CE7"/>
    <w:multiLevelType w:val="hybridMultilevel"/>
    <w:tmpl w:val="FE5469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8DA25D3"/>
    <w:multiLevelType w:val="hybridMultilevel"/>
    <w:tmpl w:val="A7E8D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A5254"/>
    <w:multiLevelType w:val="hybridMultilevel"/>
    <w:tmpl w:val="490CC5DC"/>
    <w:lvl w:ilvl="0" w:tplc="0A76CDE6">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2F7FA3"/>
    <w:multiLevelType w:val="hybridMultilevel"/>
    <w:tmpl w:val="E786C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8E43A4"/>
    <w:multiLevelType w:val="hybridMultilevel"/>
    <w:tmpl w:val="64E4F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564495"/>
    <w:multiLevelType w:val="hybridMultilevel"/>
    <w:tmpl w:val="21BA5FBC"/>
    <w:lvl w:ilvl="0" w:tplc="FD74DC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465682"/>
    <w:multiLevelType w:val="hybridMultilevel"/>
    <w:tmpl w:val="D6D08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545AD9"/>
    <w:multiLevelType w:val="hybridMultilevel"/>
    <w:tmpl w:val="FB28C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204BC1"/>
    <w:multiLevelType w:val="hybridMultilevel"/>
    <w:tmpl w:val="B55058AA"/>
    <w:lvl w:ilvl="0" w:tplc="562C5692">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C274B0"/>
    <w:multiLevelType w:val="hybridMultilevel"/>
    <w:tmpl w:val="77128A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F06FBF"/>
    <w:multiLevelType w:val="hybridMultilevel"/>
    <w:tmpl w:val="97E0180A"/>
    <w:lvl w:ilvl="0" w:tplc="C4A6CB6E">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697C24"/>
    <w:multiLevelType w:val="hybridMultilevel"/>
    <w:tmpl w:val="AE5212EE"/>
    <w:lvl w:ilvl="0" w:tplc="0C6CC8D2">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77210A"/>
    <w:multiLevelType w:val="hybridMultilevel"/>
    <w:tmpl w:val="76366B30"/>
    <w:lvl w:ilvl="0" w:tplc="1FC66A2E">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381FBA"/>
    <w:multiLevelType w:val="hybridMultilevel"/>
    <w:tmpl w:val="9E8A9B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2E0BEA"/>
    <w:multiLevelType w:val="hybridMultilevel"/>
    <w:tmpl w:val="8D4C1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0A7488"/>
    <w:multiLevelType w:val="hybridMultilevel"/>
    <w:tmpl w:val="2D64C3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C929D8"/>
    <w:multiLevelType w:val="hybridMultilevel"/>
    <w:tmpl w:val="E46219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A77304"/>
    <w:multiLevelType w:val="hybridMultilevel"/>
    <w:tmpl w:val="63AC2F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AF25A54"/>
    <w:multiLevelType w:val="hybridMultilevel"/>
    <w:tmpl w:val="1032A3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2"/>
  </w:num>
  <w:num w:numId="3">
    <w:abstractNumId w:val="39"/>
  </w:num>
  <w:num w:numId="4">
    <w:abstractNumId w:val="23"/>
  </w:num>
  <w:num w:numId="5">
    <w:abstractNumId w:val="17"/>
  </w:num>
  <w:num w:numId="6">
    <w:abstractNumId w:val="19"/>
  </w:num>
  <w:num w:numId="7">
    <w:abstractNumId w:val="24"/>
  </w:num>
  <w:num w:numId="8">
    <w:abstractNumId w:val="32"/>
  </w:num>
  <w:num w:numId="9">
    <w:abstractNumId w:val="27"/>
  </w:num>
  <w:num w:numId="10">
    <w:abstractNumId w:val="5"/>
  </w:num>
  <w:num w:numId="11">
    <w:abstractNumId w:val="16"/>
  </w:num>
  <w:num w:numId="12">
    <w:abstractNumId w:val="42"/>
  </w:num>
  <w:num w:numId="13">
    <w:abstractNumId w:val="29"/>
  </w:num>
  <w:num w:numId="14">
    <w:abstractNumId w:val="14"/>
  </w:num>
  <w:num w:numId="15">
    <w:abstractNumId w:val="25"/>
  </w:num>
  <w:num w:numId="16">
    <w:abstractNumId w:val="18"/>
  </w:num>
  <w:num w:numId="17">
    <w:abstractNumId w:val="37"/>
  </w:num>
  <w:num w:numId="18">
    <w:abstractNumId w:val="10"/>
  </w:num>
  <w:num w:numId="19">
    <w:abstractNumId w:val="30"/>
  </w:num>
  <w:num w:numId="20">
    <w:abstractNumId w:val="33"/>
  </w:num>
  <w:num w:numId="21">
    <w:abstractNumId w:val="40"/>
  </w:num>
  <w:num w:numId="22">
    <w:abstractNumId w:val="13"/>
  </w:num>
  <w:num w:numId="23">
    <w:abstractNumId w:val="3"/>
  </w:num>
  <w:num w:numId="24">
    <w:abstractNumId w:val="2"/>
  </w:num>
  <w:num w:numId="25">
    <w:abstractNumId w:val="8"/>
  </w:num>
  <w:num w:numId="26">
    <w:abstractNumId w:val="9"/>
  </w:num>
  <w:num w:numId="27">
    <w:abstractNumId w:val="0"/>
  </w:num>
  <w:num w:numId="28">
    <w:abstractNumId w:val="26"/>
  </w:num>
  <w:num w:numId="29">
    <w:abstractNumId w:val="20"/>
  </w:num>
  <w:num w:numId="30">
    <w:abstractNumId w:val="21"/>
  </w:num>
  <w:num w:numId="31">
    <w:abstractNumId w:val="36"/>
  </w:num>
  <w:num w:numId="32">
    <w:abstractNumId w:val="15"/>
  </w:num>
  <w:num w:numId="33">
    <w:abstractNumId w:val="35"/>
  </w:num>
  <w:num w:numId="34">
    <w:abstractNumId w:val="6"/>
  </w:num>
  <w:num w:numId="35">
    <w:abstractNumId w:val="11"/>
  </w:num>
  <w:num w:numId="36">
    <w:abstractNumId w:val="34"/>
  </w:num>
  <w:num w:numId="37">
    <w:abstractNumId w:val="38"/>
  </w:num>
  <w:num w:numId="38">
    <w:abstractNumId w:val="12"/>
  </w:num>
  <w:num w:numId="39">
    <w:abstractNumId w:val="1"/>
  </w:num>
  <w:num w:numId="40">
    <w:abstractNumId w:val="4"/>
  </w:num>
  <w:num w:numId="41">
    <w:abstractNumId w:val="31"/>
  </w:num>
  <w:num w:numId="42">
    <w:abstractNumId w:val="2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231"/>
    <w:rsid w:val="00041FC7"/>
    <w:rsid w:val="000652B6"/>
    <w:rsid w:val="00066D0E"/>
    <w:rsid w:val="00070C32"/>
    <w:rsid w:val="000B0E85"/>
    <w:rsid w:val="000D052A"/>
    <w:rsid w:val="000F5C13"/>
    <w:rsid w:val="00186F6D"/>
    <w:rsid w:val="001F214D"/>
    <w:rsid w:val="00251D63"/>
    <w:rsid w:val="0026589F"/>
    <w:rsid w:val="002712F7"/>
    <w:rsid w:val="00275A35"/>
    <w:rsid w:val="002C0381"/>
    <w:rsid w:val="002C1128"/>
    <w:rsid w:val="002F1E04"/>
    <w:rsid w:val="0030770C"/>
    <w:rsid w:val="00310C37"/>
    <w:rsid w:val="003126BA"/>
    <w:rsid w:val="003373C4"/>
    <w:rsid w:val="00363CF1"/>
    <w:rsid w:val="00374380"/>
    <w:rsid w:val="00375A42"/>
    <w:rsid w:val="00377C07"/>
    <w:rsid w:val="003A1C66"/>
    <w:rsid w:val="003A7FC5"/>
    <w:rsid w:val="003D145D"/>
    <w:rsid w:val="003D5BF2"/>
    <w:rsid w:val="004019BF"/>
    <w:rsid w:val="00431095"/>
    <w:rsid w:val="0043731F"/>
    <w:rsid w:val="00470094"/>
    <w:rsid w:val="004B5D91"/>
    <w:rsid w:val="004C40CF"/>
    <w:rsid w:val="004D1D6A"/>
    <w:rsid w:val="005960F7"/>
    <w:rsid w:val="005B1819"/>
    <w:rsid w:val="005D152A"/>
    <w:rsid w:val="005F6F0E"/>
    <w:rsid w:val="00600665"/>
    <w:rsid w:val="00624CF5"/>
    <w:rsid w:val="006641F6"/>
    <w:rsid w:val="006719C2"/>
    <w:rsid w:val="00675F11"/>
    <w:rsid w:val="00706306"/>
    <w:rsid w:val="00783F86"/>
    <w:rsid w:val="00787370"/>
    <w:rsid w:val="007922AE"/>
    <w:rsid w:val="0079343F"/>
    <w:rsid w:val="007960E2"/>
    <w:rsid w:val="00796AD1"/>
    <w:rsid w:val="007E485F"/>
    <w:rsid w:val="0080468A"/>
    <w:rsid w:val="00817F37"/>
    <w:rsid w:val="00842525"/>
    <w:rsid w:val="008525CC"/>
    <w:rsid w:val="00884444"/>
    <w:rsid w:val="008C13E0"/>
    <w:rsid w:val="008F2D64"/>
    <w:rsid w:val="0090620D"/>
    <w:rsid w:val="00977549"/>
    <w:rsid w:val="00991FF7"/>
    <w:rsid w:val="00A028B0"/>
    <w:rsid w:val="00A321FC"/>
    <w:rsid w:val="00A474FC"/>
    <w:rsid w:val="00A77B8A"/>
    <w:rsid w:val="00A872CC"/>
    <w:rsid w:val="00AE1012"/>
    <w:rsid w:val="00B26DE0"/>
    <w:rsid w:val="00B52BF7"/>
    <w:rsid w:val="00B74E68"/>
    <w:rsid w:val="00B91679"/>
    <w:rsid w:val="00BA2D0B"/>
    <w:rsid w:val="00BC3DB7"/>
    <w:rsid w:val="00BF11CC"/>
    <w:rsid w:val="00C2272A"/>
    <w:rsid w:val="00C30E9B"/>
    <w:rsid w:val="00C46FFB"/>
    <w:rsid w:val="00CF02EC"/>
    <w:rsid w:val="00D02F9E"/>
    <w:rsid w:val="00D35950"/>
    <w:rsid w:val="00DB0570"/>
    <w:rsid w:val="00E02086"/>
    <w:rsid w:val="00E54390"/>
    <w:rsid w:val="00EA6E18"/>
    <w:rsid w:val="00EE2231"/>
    <w:rsid w:val="00EE6012"/>
    <w:rsid w:val="00F466B6"/>
    <w:rsid w:val="00F676D4"/>
    <w:rsid w:val="00F7593D"/>
    <w:rsid w:val="00FA45DA"/>
    <w:rsid w:val="00FD58E4"/>
    <w:rsid w:val="00FD71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BCB7E-3405-4B73-BE52-D68936479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D5B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5BF2"/>
    <w:rPr>
      <w:rFonts w:ascii="Segoe UI" w:hAnsi="Segoe UI" w:cs="Segoe UI"/>
      <w:sz w:val="18"/>
      <w:szCs w:val="18"/>
    </w:rPr>
  </w:style>
  <w:style w:type="paragraph" w:styleId="Akapitzlist">
    <w:name w:val="List Paragraph"/>
    <w:basedOn w:val="Normalny"/>
    <w:uiPriority w:val="34"/>
    <w:qFormat/>
    <w:rsid w:val="00AE1012"/>
    <w:pPr>
      <w:ind w:left="720"/>
      <w:contextualSpacing/>
    </w:pPr>
  </w:style>
  <w:style w:type="paragraph" w:styleId="Bezodstpw">
    <w:name w:val="No Spacing"/>
    <w:uiPriority w:val="1"/>
    <w:qFormat/>
    <w:rsid w:val="00EA6E18"/>
    <w:pPr>
      <w:spacing w:after="0" w:line="240" w:lineRule="auto"/>
    </w:pPr>
  </w:style>
  <w:style w:type="character" w:styleId="Hipercze">
    <w:name w:val="Hyperlink"/>
    <w:basedOn w:val="Domylnaczcionkaakapitu"/>
    <w:uiPriority w:val="99"/>
    <w:unhideWhenUsed/>
    <w:rsid w:val="00CF02EC"/>
    <w:rPr>
      <w:color w:val="0563C1" w:themeColor="hyperlink"/>
      <w:u w:val="single"/>
    </w:rPr>
  </w:style>
  <w:style w:type="paragraph" w:styleId="Tytu">
    <w:name w:val="Title"/>
    <w:basedOn w:val="Normalny"/>
    <w:link w:val="TytuZnak"/>
    <w:qFormat/>
    <w:rsid w:val="006719C2"/>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6719C2"/>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6719C2"/>
    <w:pPr>
      <w:spacing w:after="0" w:line="240" w:lineRule="auto"/>
      <w:jc w:val="center"/>
    </w:pPr>
    <w:rPr>
      <w:rFonts w:ascii="Times New Roman" w:eastAsia="Times New Roman" w:hAnsi="Times New Roman" w:cs="Times New Roman"/>
      <w:b/>
      <w:sz w:val="36"/>
      <w:szCs w:val="20"/>
      <w:lang w:eastAsia="pl-PL"/>
    </w:rPr>
  </w:style>
  <w:style w:type="character" w:customStyle="1" w:styleId="PodtytuZnak">
    <w:name w:val="Podtytuł Znak"/>
    <w:basedOn w:val="Domylnaczcionkaakapitu"/>
    <w:link w:val="Podtytu"/>
    <w:rsid w:val="006719C2"/>
    <w:rPr>
      <w:rFonts w:ascii="Times New Roman" w:eastAsia="Times New Roman" w:hAnsi="Times New Roman" w:cs="Times New Roman"/>
      <w:b/>
      <w:sz w:val="36"/>
      <w:szCs w:val="20"/>
      <w:lang w:eastAsia="pl-PL"/>
    </w:rPr>
  </w:style>
  <w:style w:type="paragraph" w:styleId="Nagwek">
    <w:name w:val="header"/>
    <w:basedOn w:val="Normalny"/>
    <w:link w:val="NagwekZnak"/>
    <w:uiPriority w:val="99"/>
    <w:unhideWhenUsed/>
    <w:rsid w:val="004C40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40CF"/>
  </w:style>
  <w:style w:type="paragraph" w:styleId="Stopka">
    <w:name w:val="footer"/>
    <w:basedOn w:val="Normalny"/>
    <w:link w:val="StopkaZnak"/>
    <w:uiPriority w:val="99"/>
    <w:unhideWhenUsed/>
    <w:rsid w:val="004C40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4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74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jezowsudecki.pl" TargetMode="External"/><Relationship Id="rId5" Type="http://schemas.openxmlformats.org/officeDocument/2006/relationships/webSettings" Target="webSettings.xml"/><Relationship Id="rId10" Type="http://schemas.openxmlformats.org/officeDocument/2006/relationships/hyperlink" Target="http://www.jezowsudecki.pl"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B75BA-EBB0-42B7-AC92-8EE62EC2A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3643</Words>
  <Characters>21858</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Doradca-js</dc:creator>
  <cp:keywords/>
  <dc:description/>
  <cp:lastModifiedBy>Doradca-js</cp:lastModifiedBy>
  <cp:revision>7</cp:revision>
  <cp:lastPrinted>2016-12-06T11:48:00Z</cp:lastPrinted>
  <dcterms:created xsi:type="dcterms:W3CDTF">2016-12-07T09:26:00Z</dcterms:created>
  <dcterms:modified xsi:type="dcterms:W3CDTF">2016-12-08T08:53:00Z</dcterms:modified>
</cp:coreProperties>
</file>