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EA92" w14:textId="46775C33" w:rsidR="00D51091" w:rsidRPr="0054351E" w:rsidRDefault="00D51091" w:rsidP="00D5109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Z A P Y T A N I E    O F E R T O W E    (parafia św</w:t>
      </w:r>
      <w:r w:rsidR="00ED3AA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Mikołaja w Siedlęcinie)</w:t>
      </w:r>
    </w:p>
    <w:p w14:paraId="57758676" w14:textId="5ED9F265" w:rsidR="008E62BA" w:rsidRPr="0081767F" w:rsidRDefault="00BA0B96" w:rsidP="0081767F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81767F">
        <w:rPr>
          <w:b/>
          <w:bCs/>
          <w:sz w:val="28"/>
          <w:szCs w:val="28"/>
        </w:rPr>
        <w:t xml:space="preserve">Zamawiający:  Parafia </w:t>
      </w:r>
      <w:r w:rsidR="00A9022B" w:rsidRPr="0081767F">
        <w:rPr>
          <w:b/>
          <w:bCs/>
          <w:sz w:val="28"/>
          <w:szCs w:val="28"/>
        </w:rPr>
        <w:t xml:space="preserve"> Rzymskokatolicka pw. Ś</w:t>
      </w:r>
      <w:r w:rsidRPr="0081767F">
        <w:rPr>
          <w:b/>
          <w:bCs/>
          <w:sz w:val="28"/>
          <w:szCs w:val="28"/>
        </w:rPr>
        <w:t>w</w:t>
      </w:r>
      <w:r w:rsidR="00A9022B" w:rsidRPr="0081767F">
        <w:rPr>
          <w:b/>
          <w:bCs/>
          <w:sz w:val="28"/>
          <w:szCs w:val="28"/>
        </w:rPr>
        <w:t>.</w:t>
      </w:r>
      <w:r w:rsidRPr="0081767F">
        <w:rPr>
          <w:b/>
          <w:bCs/>
          <w:sz w:val="28"/>
          <w:szCs w:val="28"/>
        </w:rPr>
        <w:t xml:space="preserve"> Mikołaja</w:t>
      </w:r>
      <w:r w:rsidR="00A9022B" w:rsidRPr="0081767F">
        <w:rPr>
          <w:b/>
          <w:bCs/>
          <w:sz w:val="28"/>
          <w:szCs w:val="28"/>
        </w:rPr>
        <w:t xml:space="preserve"> w Siedlęcinie ul Długa 24 58-508 Jelenia Góra</w:t>
      </w:r>
      <w:r w:rsidR="002F6320" w:rsidRPr="0081767F">
        <w:rPr>
          <w:b/>
          <w:bCs/>
          <w:sz w:val="28"/>
          <w:szCs w:val="28"/>
        </w:rPr>
        <w:t xml:space="preserve"> . email </w:t>
      </w:r>
      <w:hyperlink r:id="rId5" w:history="1">
        <w:r w:rsidR="0081767F" w:rsidRPr="004F2D8F">
          <w:rPr>
            <w:rStyle w:val="Hipercze"/>
            <w:b/>
            <w:bCs/>
            <w:sz w:val="28"/>
            <w:szCs w:val="28"/>
          </w:rPr>
          <w:t>fidei@poczta.onet.pl</w:t>
        </w:r>
      </w:hyperlink>
    </w:p>
    <w:p w14:paraId="4254CC50" w14:textId="77777777" w:rsidR="00D51091" w:rsidRPr="0081767F" w:rsidRDefault="00D51091" w:rsidP="0081767F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81767F">
        <w:rPr>
          <w:b/>
          <w:bCs/>
          <w:sz w:val="28"/>
          <w:szCs w:val="28"/>
        </w:rPr>
        <w:t>Nazwa i opis przedmiotu zamówienia:</w:t>
      </w:r>
    </w:p>
    <w:p w14:paraId="26EDE57D" w14:textId="12877016" w:rsidR="00D51091" w:rsidRDefault="002020DD" w:rsidP="00D51091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Remont dachu i pokrycie</w:t>
      </w:r>
      <w:r w:rsidR="00FA35B2">
        <w:rPr>
          <w:b/>
          <w:bCs/>
          <w:sz w:val="28"/>
          <w:szCs w:val="28"/>
        </w:rPr>
        <w:t xml:space="preserve"> blach</w:t>
      </w:r>
      <w:r w:rsidR="006C581A">
        <w:rPr>
          <w:b/>
          <w:bCs/>
          <w:sz w:val="28"/>
          <w:szCs w:val="28"/>
        </w:rPr>
        <w:t>ą</w:t>
      </w:r>
      <w:r w:rsidR="00FA35B2">
        <w:rPr>
          <w:b/>
          <w:bCs/>
          <w:sz w:val="28"/>
          <w:szCs w:val="28"/>
        </w:rPr>
        <w:t xml:space="preserve"> miedzian</w:t>
      </w:r>
      <w:r w:rsidR="006C581A">
        <w:rPr>
          <w:b/>
          <w:bCs/>
          <w:sz w:val="28"/>
          <w:szCs w:val="28"/>
        </w:rPr>
        <w:t>ą</w:t>
      </w:r>
      <w:r w:rsidR="00FA35B2">
        <w:rPr>
          <w:b/>
          <w:bCs/>
          <w:sz w:val="28"/>
          <w:szCs w:val="28"/>
        </w:rPr>
        <w:t xml:space="preserve">, remont elewacji, </w:t>
      </w:r>
      <w:r w:rsidR="00272B87">
        <w:rPr>
          <w:b/>
          <w:bCs/>
          <w:sz w:val="28"/>
          <w:szCs w:val="28"/>
        </w:rPr>
        <w:t>remont odwodnienia. Dokładny opis w</w:t>
      </w:r>
      <w:r w:rsidR="00F53229">
        <w:rPr>
          <w:b/>
          <w:bCs/>
          <w:sz w:val="28"/>
          <w:szCs w:val="28"/>
        </w:rPr>
        <w:t xml:space="preserve"> remontu w załączniku do tego zapytania.</w:t>
      </w:r>
    </w:p>
    <w:p w14:paraId="2486A7A8" w14:textId="77777777" w:rsidR="00D51091" w:rsidRDefault="00D51091" w:rsidP="00D51091">
      <w:pPr>
        <w:pStyle w:val="Akapitzlist"/>
        <w:numPr>
          <w:ilvl w:val="0"/>
          <w:numId w:val="1"/>
        </w:numPr>
        <w:spacing w:after="0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Prace konserwatorskie i restauratorskie </w:t>
      </w:r>
    </w:p>
    <w:p w14:paraId="344A9646" w14:textId="127348D1" w:rsidR="00D51091" w:rsidRPr="00ED3AA9" w:rsidRDefault="00D51091" w:rsidP="00ED3AA9">
      <w:pPr>
        <w:autoSpaceDE w:val="0"/>
        <w:autoSpaceDN w:val="0"/>
        <w:adjustRightInd w:val="0"/>
        <w:spacing w:after="0" w:line="380" w:lineRule="exact"/>
        <w:ind w:left="714"/>
        <w:jc w:val="both"/>
        <w:outlineLvl w:val="0"/>
      </w:pPr>
      <w:r>
        <w:t>Zamieszczone w części opisowej do projektu</w:t>
      </w:r>
      <w:r w:rsidR="005E750B">
        <w:t>,</w:t>
      </w:r>
      <w:r w:rsidR="00E43ECF">
        <w:t xml:space="preserve"> stanowiące załącznik do niniejszego zapytania.</w:t>
      </w:r>
    </w:p>
    <w:p w14:paraId="6FE3EB1A" w14:textId="3504DA22" w:rsidR="00D51091" w:rsidRDefault="00D51091" w:rsidP="00D51091">
      <w:pPr>
        <w:spacing w:after="0"/>
      </w:pPr>
      <w:r>
        <w:t>Wykonywane prace muszą być prowadzone zgodnie z warunkami określonymi w pozwoleniu, polegającymi m.in. na obowiązku:</w:t>
      </w:r>
      <w:r>
        <w:br/>
        <w:t>1. zawiadomienia wojewódzkiego konserwatora zabytków o terminie rozpoczęcia i zakończenia wskazanych prac;</w:t>
      </w:r>
      <w:r>
        <w:br/>
        <w:t>2. niezwłocznego zawiadomienia wojewódzkiego konserwatora zabytków o wszelkich zagrożeniach lub nowych okolicznościach ujawnionych w trakcie prowadzenia prac;</w:t>
      </w:r>
    </w:p>
    <w:p w14:paraId="15BF3943" w14:textId="77777777" w:rsidR="00D51091" w:rsidRDefault="00D51091" w:rsidP="00D51091">
      <w:pPr>
        <w:pStyle w:val="Akapitzlist"/>
        <w:numPr>
          <w:ilvl w:val="0"/>
          <w:numId w:val="1"/>
        </w:numPr>
        <w:tabs>
          <w:tab w:val="num" w:pos="142"/>
          <w:tab w:val="left" w:pos="284"/>
        </w:tabs>
        <w:ind w:left="142" w:hanging="142"/>
      </w:pPr>
      <w:r>
        <w:t>Wykonanie tablicy informacyjnej z informacją o dofinansowaniu zadania w ramach Rządowego Programu Odbudowy Zabytków zgodnie z wytycznymi zawartymi w rozporządzeniu Rady Ministrów z dnia 7 maja 2021 r. w sprawie określenia działań informacyjnych podejmowanych przez podmioty realizujące zadania finansowane lub dofinansowane z budżetu państwa lub z państwowych funduszy celowych (Dz. U. poz. 953, 2506, 1471),</w:t>
      </w:r>
    </w:p>
    <w:p w14:paraId="640479B5" w14:textId="77777777" w:rsidR="00D51091" w:rsidRDefault="00D51091" w:rsidP="00D51091">
      <w:r>
        <w:t>Wykonawca zobowiązany jest uzyskać wszelkie wymagane uzgodnienia dot. wykonania przedmiotu zamówienia.</w:t>
      </w:r>
    </w:p>
    <w:p w14:paraId="06540DEB" w14:textId="39AEC616" w:rsidR="00D51091" w:rsidRDefault="00D51091" w:rsidP="00D51091">
      <w:r>
        <w:t xml:space="preserve">Przed złożeniem oferty Zamawiający wymaga przeprowadzenia </w:t>
      </w:r>
      <w:r>
        <w:rPr>
          <w:b/>
          <w:bCs/>
        </w:rPr>
        <w:t>wizji lokalnej przez Wykonawcę</w:t>
      </w:r>
      <w:r>
        <w:t xml:space="preserve"> </w:t>
      </w:r>
      <w:r w:rsidR="002065C0">
        <w:t xml:space="preserve">i </w:t>
      </w:r>
      <w:r w:rsidR="00776A4B">
        <w:t>zapoznanie</w:t>
      </w:r>
      <w:r w:rsidR="002065C0">
        <w:t xml:space="preserve"> </w:t>
      </w:r>
      <w:r w:rsidR="00776A4B">
        <w:t>się z</w:t>
      </w:r>
      <w:r>
        <w:rPr>
          <w:b/>
          <w:bCs/>
        </w:rPr>
        <w:t xml:space="preserve"> dokumentacj</w:t>
      </w:r>
      <w:r w:rsidR="00776A4B">
        <w:rPr>
          <w:b/>
          <w:bCs/>
        </w:rPr>
        <w:t>ą</w:t>
      </w:r>
      <w:r>
        <w:rPr>
          <w:b/>
          <w:bCs/>
        </w:rPr>
        <w:t xml:space="preserve"> projekt</w:t>
      </w:r>
      <w:r w:rsidR="00441B7B">
        <w:rPr>
          <w:b/>
          <w:bCs/>
        </w:rPr>
        <w:t>ową dotyczącą</w:t>
      </w:r>
      <w:r>
        <w:t xml:space="preserve"> </w:t>
      </w:r>
      <w:bookmarkStart w:id="0" w:name="_Hlk148085521"/>
      <w:r>
        <w:t>zamówienia. Pełna dokumentacja Projektu jest dostępna do wglądu        w siedzibie Zamawiającego, po uprzednim telefonicznym uzgodnieniu zamówienia (Siedlęcin ul. Długa 24, środy-piątki 10:00 – 1</w:t>
      </w:r>
      <w:r w:rsidR="00ED3AA9">
        <w:t>6</w:t>
      </w:r>
      <w:r>
        <w:t>:00)</w:t>
      </w:r>
      <w:bookmarkEnd w:id="0"/>
      <w:r>
        <w:t xml:space="preserve">. Termin udziału w wizji lokalnej – należy ustalić telefonicznie poprzez numer tel. </w:t>
      </w:r>
      <w:r>
        <w:rPr>
          <w:b/>
          <w:bCs/>
        </w:rPr>
        <w:t>608414686</w:t>
      </w:r>
      <w:r>
        <w:t xml:space="preserve">. </w:t>
      </w:r>
    </w:p>
    <w:p w14:paraId="61A69456" w14:textId="77777777" w:rsidR="00D51091" w:rsidRDefault="00D51091" w:rsidP="00D51091">
      <w:r>
        <w:t xml:space="preserve"> Z wizji lokalnej należy sporządzić protokół podpisany przez Wykonawcę i Zamawiającego i ewentualnych innych uczestników.</w:t>
      </w:r>
    </w:p>
    <w:p w14:paraId="4E958846" w14:textId="77777777" w:rsidR="00D51091" w:rsidRDefault="00D51091" w:rsidP="00D51091">
      <w:r>
        <w:t xml:space="preserve"> Zamawiający odrzuci ofertę złożoną bez odbycia wizji lokalnej.</w:t>
      </w:r>
    </w:p>
    <w:p w14:paraId="5999C7E2" w14:textId="77777777" w:rsidR="00D51091" w:rsidRDefault="00D51091" w:rsidP="00D5109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 Dane kontaktowe dla Wykonawców i warunki zamówienia::</w:t>
      </w:r>
    </w:p>
    <w:p w14:paraId="7B961CDD" w14:textId="460DF699" w:rsidR="00D51091" w:rsidRDefault="00D51091" w:rsidP="00D51091">
      <w:r>
        <w:t>Ks. Dariusz Pytel Siedlęcin ul. Długa 24 58-508 Jelnia Góra fidei@poczta.onet.pl</w:t>
      </w:r>
    </w:p>
    <w:p w14:paraId="48DE3C7A" w14:textId="6B9AEAC3" w:rsidR="00D51091" w:rsidRDefault="00D51091" w:rsidP="00D51091">
      <w:pPr>
        <w:numPr>
          <w:ilvl w:val="0"/>
          <w:numId w:val="2"/>
        </w:numPr>
      </w:pPr>
      <w:r>
        <w:rPr>
          <w:b/>
          <w:bCs/>
        </w:rPr>
        <w:t>Termin realizacji zamówienia:</w:t>
      </w:r>
      <w:r>
        <w:t> </w:t>
      </w:r>
      <w:r w:rsidR="00EF274D">
        <w:rPr>
          <w:b/>
          <w:bCs/>
        </w:rPr>
        <w:t>od podpisania umowy</w:t>
      </w:r>
      <w:r>
        <w:rPr>
          <w:b/>
          <w:bCs/>
        </w:rPr>
        <w:t xml:space="preserve"> do 31.10.2024 r.</w:t>
      </w:r>
      <w:r>
        <w:t xml:space="preserve"> Za zakończenie uważa się termin zakończenia robót</w:t>
      </w:r>
      <w:r w:rsidR="009C2266">
        <w:t xml:space="preserve"> i </w:t>
      </w:r>
      <w:r w:rsidR="007079F6">
        <w:t>zgłoszenia gotowości do odbioru.</w:t>
      </w:r>
    </w:p>
    <w:p w14:paraId="10C2E745" w14:textId="4FEEA101" w:rsidR="00D51091" w:rsidRDefault="00D51091" w:rsidP="00D51091">
      <w:pPr>
        <w:numPr>
          <w:ilvl w:val="0"/>
          <w:numId w:val="2"/>
        </w:numPr>
      </w:pPr>
      <w:r>
        <w:rPr>
          <w:b/>
          <w:bCs/>
        </w:rPr>
        <w:t>Okres gwarancji: </w:t>
      </w:r>
      <w:r>
        <w:t>Oferent, w przypadku wyboru jego oferty, udzieli gwarancji umownej na wykonane prace na okres 5 lat.</w:t>
      </w:r>
      <w:r w:rsidR="000750E2">
        <w:t>( 60 miesięcy od protokolarnego odbioru prac)</w:t>
      </w:r>
    </w:p>
    <w:p w14:paraId="202EF877" w14:textId="5FAB13CB" w:rsidR="00D51091" w:rsidRDefault="00D51091" w:rsidP="00D51091">
      <w:pPr>
        <w:numPr>
          <w:ilvl w:val="0"/>
          <w:numId w:val="2"/>
        </w:numPr>
      </w:pPr>
      <w:r>
        <w:rPr>
          <w:b/>
          <w:bCs/>
        </w:rPr>
        <w:t>Warunki płatności zgodnie z procedurą Polskiego Ładu:</w:t>
      </w:r>
      <w:r>
        <w:t xml:space="preserve"> po zakończeniu prac potwierdzonym protokołem odbioru bez zastrzeżeń, Wykonawca wystawia fakturę, która będzie opłacona do 30 dni od </w:t>
      </w:r>
      <w:r w:rsidR="00AA2534">
        <w:t>dnia dostarczenia zamawiającemu.</w:t>
      </w:r>
    </w:p>
    <w:p w14:paraId="44FEC220" w14:textId="77777777" w:rsidR="00D51091" w:rsidRDefault="00D51091" w:rsidP="00D51091">
      <w:pPr>
        <w:numPr>
          <w:ilvl w:val="0"/>
          <w:numId w:val="2"/>
        </w:numPr>
      </w:pPr>
      <w:r>
        <w:rPr>
          <w:b/>
          <w:bCs/>
        </w:rPr>
        <w:lastRenderedPageBreak/>
        <w:t>Okres związania ofertą:</w:t>
      </w:r>
      <w:r>
        <w:t> oferenci pozostają związani ofertą przez okres 45 dni. Bieg terminu rozpoczyna się wraz z upływem terminu składania ofert.</w:t>
      </w:r>
    </w:p>
    <w:p w14:paraId="7C6A17BE" w14:textId="77777777" w:rsidR="00D51091" w:rsidRDefault="00D51091" w:rsidP="00D51091">
      <w:pPr>
        <w:numPr>
          <w:ilvl w:val="0"/>
          <w:numId w:val="2"/>
        </w:numPr>
      </w:pPr>
      <w:r>
        <w:t>Po podpisaniu umowy (w terminie do 30 dni od jej podpisania) Wykonawca powinien przedstawić harmonogram finansowo-rzeczowy prac.</w:t>
      </w:r>
    </w:p>
    <w:p w14:paraId="0D1DD73A" w14:textId="77777777" w:rsidR="00D51091" w:rsidRDefault="00D51091" w:rsidP="00D51091">
      <w:pPr>
        <w:numPr>
          <w:ilvl w:val="0"/>
          <w:numId w:val="2"/>
        </w:numPr>
      </w:pPr>
      <w:r>
        <w:t>Ewentualne spory w relacjach z wykonawcami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</w:t>
      </w:r>
    </w:p>
    <w:p w14:paraId="4CD681A5" w14:textId="77777777" w:rsidR="00D51091" w:rsidRDefault="00D51091" w:rsidP="00D5109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Warunki udziału w postępowaniu:</w:t>
      </w:r>
    </w:p>
    <w:p w14:paraId="5C386BE9" w14:textId="77777777" w:rsidR="00D51091" w:rsidRDefault="00D51091" w:rsidP="00D51091">
      <w:r>
        <w:rPr>
          <w:b/>
          <w:bCs/>
        </w:rPr>
        <w:t>Do udziału w postępowaniu uprawnieni są wykonawcy, którzy:</w:t>
      </w:r>
    </w:p>
    <w:p w14:paraId="7B90A2BB" w14:textId="6A766383" w:rsidR="00D51091" w:rsidRDefault="00D51091" w:rsidP="00D51091">
      <w:r>
        <w:t>a)  posiadają uprawnienia do wykonywania określonej działalności lub czynności, jeżeli przepisy prawa nakładają obowiązek ich posiadania</w:t>
      </w:r>
      <w:r w:rsidR="00A92B0D">
        <w:t>( prace przy obiektach zabytkowych)</w:t>
      </w:r>
    </w:p>
    <w:p w14:paraId="76BFDF02" w14:textId="77777777" w:rsidR="00D51091" w:rsidRDefault="00D51091" w:rsidP="00D51091">
      <w:r>
        <w:t>b) posiadają zasoby rzeczowe i kadrowe niezbędne do realizacji zadania (potwierdzone oświadczeniem),</w:t>
      </w:r>
    </w:p>
    <w:p w14:paraId="39DB5254" w14:textId="77777777" w:rsidR="00D51091" w:rsidRDefault="00D51091" w:rsidP="00D51091">
      <w:r>
        <w:t>c) nie zalegają z płatnościami na rzecz podmiotów publiczno-prawnych i posiadają środki finansowe zapewniającej wykonanie zamówienia (potwierdzone oświadczeniem),</w:t>
      </w:r>
    </w:p>
    <w:p w14:paraId="2DF22B12" w14:textId="724F3EFC" w:rsidR="00D51091" w:rsidRDefault="00D51091" w:rsidP="00D51091">
      <w:r>
        <w:t xml:space="preserve">d) </w:t>
      </w:r>
      <w:r>
        <w:rPr>
          <w:b/>
          <w:bCs/>
        </w:rPr>
        <w:t>w ciągu ostatnich 3 lat zrealizowali co najmniej 1 projekt polegający na przeprowadzeniu prac remontowych, konserwatorskich, restauratorskich przy dachu pokrytym blachą miedzianą budowli sakralnej wpisanej do rejestru zabytków lub ewidencji zabytków,</w:t>
      </w:r>
    </w:p>
    <w:p w14:paraId="3E6B211D" w14:textId="77777777" w:rsidR="00D51091" w:rsidRDefault="00D51091" w:rsidP="00D51091">
      <w:r>
        <w:rPr>
          <w:b/>
          <w:bCs/>
        </w:rPr>
        <w:t>W celu potwierdzenia oferent powinien dostarczyć potwierdzenie wykonania usługi w formie np. protokołów odbioru, zaświadczeń urzędowych lub listów rekomendacyjnych podpisanych przez inwestora.</w:t>
      </w:r>
    </w:p>
    <w:p w14:paraId="2EE22BA1" w14:textId="77777777" w:rsidR="00D51091" w:rsidRDefault="00D51091" w:rsidP="00D51091">
      <w:r>
        <w:t>e) dysponują kadrą niezbędną do realizacji zamówienia, przez co rozumie się osobę posiadającą kwalifikacje uprawniające do przyjęcia obowiązku kierowania pracami budowlanymi przy zabytkach nieruchomych zgodnie z art. 37c. 1 Ustawy z dnia 23 lipca 2003 r. o ochronie zabytków i opiece nad zabytkami (Dz.U. 2017 poz. 2187)</w:t>
      </w:r>
    </w:p>
    <w:p w14:paraId="35B08E04" w14:textId="77777777" w:rsidR="00D51091" w:rsidRDefault="00D51091" w:rsidP="00D51091">
      <w:r>
        <w:rPr>
          <w:b/>
          <w:bCs/>
        </w:rPr>
        <w:t>W celu potwierdzenia kwalifikacji Wykonawca powinien dostarczyć dane wskazanej osoby/wskazanych osób wraz z kopią dokumentów potwierdzających uprawnienia.</w:t>
      </w:r>
    </w:p>
    <w:p w14:paraId="5144F0B7" w14:textId="77777777" w:rsidR="00D51091" w:rsidRDefault="00D51091" w:rsidP="00D51091">
      <w:r>
        <w:t xml:space="preserve">f) posiadają ubezpieczenie od odpowiedzialności cywilnej w zakresie prowadzonej działalności, w tym szkody i następstwa nieszczęśliwych wypadków powstałych w wyniku prowadzenia prac na kwotę 250 000 zł lub większą. </w:t>
      </w:r>
    </w:p>
    <w:p w14:paraId="5CD37E56" w14:textId="77777777" w:rsidR="00D51091" w:rsidRDefault="00D51091" w:rsidP="00D51091">
      <w:r>
        <w:rPr>
          <w:b/>
          <w:bCs/>
        </w:rPr>
        <w:t>Wykluczeniu podlegają Wykonawcy nie spełniający warunków udziału w postepowaniu</w:t>
      </w:r>
    </w:p>
    <w:p w14:paraId="4ED33F8F" w14:textId="6EDAD843" w:rsidR="00D51091" w:rsidRPr="00ED3AA9" w:rsidRDefault="00D51091" w:rsidP="00D51091">
      <w:pPr>
        <w:rPr>
          <w:b/>
          <w:bCs/>
        </w:rPr>
      </w:pPr>
      <w:r>
        <w:rPr>
          <w:b/>
          <w:bCs/>
        </w:rPr>
        <w:t> 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93A20E7" w14:textId="77777777" w:rsidR="00D51091" w:rsidRDefault="00D51091" w:rsidP="00D5109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Kryteria oceny ofert: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709"/>
        <w:gridCol w:w="3544"/>
        <w:gridCol w:w="2126"/>
      </w:tblGrid>
      <w:tr w:rsidR="00D51091" w14:paraId="635976E7" w14:textId="77777777" w:rsidTr="00D510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EA20" w14:textId="77777777" w:rsidR="00D51091" w:rsidRDefault="00D51091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L.p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ADE9" w14:textId="77777777" w:rsidR="00D51091" w:rsidRDefault="00D51091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kryterium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86C8" w14:textId="77777777" w:rsidR="00D51091" w:rsidRDefault="00D51091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Znaczenie kryterium w    %</w:t>
            </w:r>
          </w:p>
        </w:tc>
      </w:tr>
      <w:tr w:rsidR="00D51091" w14:paraId="26108006" w14:textId="77777777" w:rsidTr="00D510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6A5C" w14:textId="77777777" w:rsidR="00D51091" w:rsidRDefault="00D51091">
            <w:pPr>
              <w:spacing w:before="120" w:after="120" w:line="240" w:lineRule="auto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4196" w14:textId="77777777" w:rsidR="00D51091" w:rsidRDefault="00D51091">
            <w:pPr>
              <w:spacing w:before="120" w:after="120" w:line="240" w:lineRule="auto"/>
            </w:pPr>
            <w:r>
              <w:t>Cena   (C)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DC33" w14:textId="77777777" w:rsidR="00D51091" w:rsidRDefault="00D51091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D51091" w14:paraId="14DA1915" w14:textId="77777777" w:rsidTr="00D510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471" w14:textId="77777777" w:rsidR="00D51091" w:rsidRDefault="00D51091">
            <w:pPr>
              <w:spacing w:before="120" w:after="120" w:line="240" w:lineRule="auto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0115" w14:textId="77777777" w:rsidR="00D51091" w:rsidRDefault="00D51091">
            <w:pPr>
              <w:spacing w:before="120" w:after="120" w:line="240" w:lineRule="auto"/>
            </w:pPr>
            <w:r>
              <w:t>Ilość udokumentowanych prac przy pokryciu blachą hełmu wieży obiektu zabytkowego  (I)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4A09" w14:textId="77777777" w:rsidR="00D51091" w:rsidRDefault="00D51091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14:paraId="571CB810" w14:textId="77777777" w:rsidR="00D51091" w:rsidRDefault="00D51091" w:rsidP="00D51091">
      <w:r>
        <w:rPr>
          <w:b/>
          <w:bCs/>
        </w:rPr>
        <w:t>kryterium „cena” </w:t>
      </w:r>
      <w:r>
        <w:t>(C) - 80%     </w:t>
      </w:r>
    </w:p>
    <w:p w14:paraId="03CE1FE6" w14:textId="77777777" w:rsidR="00D51091" w:rsidRDefault="00D51091" w:rsidP="00D51091">
      <w:r>
        <w:rPr>
          <w:b/>
          <w:bCs/>
        </w:rPr>
        <w:t>kryterium „ilość” </w:t>
      </w:r>
      <w:r>
        <w:t>(I)  - 20%     </w:t>
      </w:r>
    </w:p>
    <w:p w14:paraId="15AA651E" w14:textId="77777777" w:rsidR="00D51091" w:rsidRDefault="00D51091" w:rsidP="00D51091">
      <w:r>
        <w:t>zamawiający dokona oceny punktowej każdej z ofert zgodnie z formułą:</w:t>
      </w:r>
    </w:p>
    <w:p w14:paraId="44F5E9F8" w14:textId="77777777" w:rsidR="00D51091" w:rsidRDefault="00D51091" w:rsidP="00D51091">
      <w:r>
        <w:rPr>
          <w:b/>
          <w:bCs/>
        </w:rPr>
        <w:t>C = (C min / C x)  x 80 pkt</w:t>
      </w:r>
      <w:r>
        <w:t xml:space="preserve"> gdzie:</w:t>
      </w:r>
    </w:p>
    <w:p w14:paraId="291DA02B" w14:textId="77777777" w:rsidR="00D51091" w:rsidRDefault="00D51091" w:rsidP="00D51091">
      <w:r>
        <w:rPr>
          <w:b/>
          <w:bCs/>
        </w:rPr>
        <w:t>C</w:t>
      </w:r>
      <w:r>
        <w:t xml:space="preserve"> = ilość punktów przyznana badanej ofercie w kryterium „cena”,      </w:t>
      </w:r>
      <w:r>
        <w:br/>
      </w:r>
      <w:r>
        <w:rPr>
          <w:b/>
          <w:bCs/>
        </w:rPr>
        <w:t>C x</w:t>
      </w:r>
      <w:r>
        <w:t xml:space="preserve"> = cena zaoferowana w ofercie badanej,</w:t>
      </w:r>
      <w:r>
        <w:br/>
      </w:r>
      <w:r>
        <w:rPr>
          <w:b/>
          <w:bCs/>
        </w:rPr>
        <w:t>C min</w:t>
      </w:r>
      <w:r>
        <w:t xml:space="preserve"> = najniższa zaoferowana cena spośród badanych ofert.</w:t>
      </w:r>
    </w:p>
    <w:p w14:paraId="709659A0" w14:textId="365CFDFB" w:rsidR="00D51091" w:rsidRDefault="00D51091" w:rsidP="00D51091">
      <w:r>
        <w:rPr>
          <w:b/>
          <w:bCs/>
        </w:rPr>
        <w:t xml:space="preserve">I </w:t>
      </w:r>
      <w:r>
        <w:t xml:space="preserve">= ilość udokumentowanych prac przy pokryciu blachą </w:t>
      </w:r>
      <w:r w:rsidR="00ED3AA9">
        <w:t>miedzianą</w:t>
      </w:r>
      <w:r>
        <w:t xml:space="preserve"> obiektu wpisanego do rejestru zabytków w ostatnich 5 latach (2019 – 2023) o wartości min. 50 000 zł</w:t>
      </w:r>
      <w:r>
        <w:rPr>
          <w:b/>
          <w:bCs/>
        </w:rPr>
        <w:t>. 1 obiekt = 4 punkty (maksymalnie 20 pkt)</w:t>
      </w:r>
    </w:p>
    <w:p w14:paraId="1660F4A6" w14:textId="568156CF" w:rsidR="00D51091" w:rsidRDefault="00D51091" w:rsidP="00D51091">
      <w:r>
        <w:t> W przypadku, gdy co najmniej dwóch Wykonawców spełniających kryteria oceny złoży oferty na tę samą cenę, zostaną poproszeni o złożenie ofert dodatkowych.</w:t>
      </w:r>
    </w:p>
    <w:p w14:paraId="20964A37" w14:textId="77777777" w:rsidR="00D51091" w:rsidRDefault="00D51091" w:rsidP="00D5109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Tryb zamówienia</w:t>
      </w:r>
    </w:p>
    <w:p w14:paraId="40A9E584" w14:textId="77777777" w:rsidR="00D51091" w:rsidRDefault="00D51091" w:rsidP="00D51091">
      <w:r>
        <w:rPr>
          <w:b/>
          <w:bCs/>
        </w:rPr>
        <w:t> </w:t>
      </w:r>
      <w:r>
        <w:t>Zamówienie udzielane jest w trybie zapytania ofertowego.</w:t>
      </w:r>
    </w:p>
    <w:p w14:paraId="50D6C202" w14:textId="77777777" w:rsidR="00D51091" w:rsidRDefault="00D51091" w:rsidP="00D51091">
      <w:pPr>
        <w:numPr>
          <w:ilvl w:val="0"/>
          <w:numId w:val="4"/>
        </w:numPr>
      </w:pPr>
      <w:r>
        <w:t xml:space="preserve">Niniejsze zamówienie </w:t>
      </w:r>
      <w:r>
        <w:rPr>
          <w:color w:val="FF0000"/>
        </w:rPr>
        <w:t xml:space="preserve">nie podlega </w:t>
      </w:r>
      <w:r>
        <w:t>przepisom ustawy Prawo Zamówień Publicznych.</w:t>
      </w:r>
    </w:p>
    <w:p w14:paraId="59DDA463" w14:textId="77777777" w:rsidR="00D51091" w:rsidRDefault="00D51091" w:rsidP="00D51091">
      <w:pPr>
        <w:numPr>
          <w:ilvl w:val="0"/>
          <w:numId w:val="4"/>
        </w:numPr>
      </w:pPr>
      <w:r>
        <w:t>Zamawiający zastrzega sobie prawo unieważnienia postępowania na każdym jego etapie, bez podania przyczyn.</w:t>
      </w:r>
    </w:p>
    <w:p w14:paraId="26F845C1" w14:textId="77777777" w:rsidR="00D51091" w:rsidRDefault="00D51091" w:rsidP="00D51091">
      <w:pPr>
        <w:numPr>
          <w:ilvl w:val="0"/>
          <w:numId w:val="4"/>
        </w:numPr>
        <w:ind w:left="714" w:hanging="357"/>
      </w:pPr>
      <w:r>
        <w:t>Zamawiający zastrzega sobie prawo do wystąpienia z zapytaniem dotyczącym dodatkowych informacji, dokumentów lub wyjaśnień w szczególności w związku z weryfikacją oświadczeń złożonych przez Wykonawców.</w:t>
      </w:r>
    </w:p>
    <w:p w14:paraId="1D98C426" w14:textId="77777777" w:rsidR="00D51091" w:rsidRDefault="00D51091" w:rsidP="00D51091">
      <w:pPr>
        <w:pStyle w:val="Akapitzlist"/>
        <w:numPr>
          <w:ilvl w:val="0"/>
          <w:numId w:val="4"/>
        </w:numPr>
        <w:ind w:left="714" w:hanging="357"/>
      </w:pPr>
      <w:r>
        <w:t>W uzasadnionych wypadkach, w każdym czasie, przed upływem terminu składania ofert. Zamawiający może modyfikować lub uzupełnić treść zapytania ofertowego. Taka modyfikacja zostanie zamieszczona na stronie internetowej łącznie z informacją o przedłużeniu terminu składania ofert.</w:t>
      </w:r>
    </w:p>
    <w:p w14:paraId="08A9A0C7" w14:textId="77777777" w:rsidR="00D51091" w:rsidRDefault="00D51091" w:rsidP="00D51091">
      <w:pPr>
        <w:pStyle w:val="Akapitzlist"/>
        <w:ind w:left="714"/>
        <w:rPr>
          <w:sz w:val="16"/>
          <w:szCs w:val="16"/>
        </w:rPr>
      </w:pPr>
    </w:p>
    <w:p w14:paraId="6E89A3E5" w14:textId="77777777" w:rsidR="00D51091" w:rsidRDefault="00D51091" w:rsidP="00D51091">
      <w:pPr>
        <w:pStyle w:val="Akapitzlist"/>
        <w:numPr>
          <w:ilvl w:val="0"/>
          <w:numId w:val="5"/>
        </w:numPr>
      </w:pPr>
      <w:r>
        <w:t>Zamawiający nie dopuszcza możliwości składania ofert częściowych, ani ofert wariantowych.</w:t>
      </w:r>
    </w:p>
    <w:p w14:paraId="31616B79" w14:textId="77777777" w:rsidR="00D51091" w:rsidRDefault="00D51091" w:rsidP="00D51091">
      <w:pPr>
        <w:numPr>
          <w:ilvl w:val="0"/>
          <w:numId w:val="5"/>
        </w:numPr>
      </w:pPr>
      <w:r>
        <w:t>Złożenie oferty jest jednoznaczne z zaakceptowaniem bez zastrzeżeń treści niniejszego zapytania ofertowego.</w:t>
      </w:r>
    </w:p>
    <w:p w14:paraId="0164CE5D" w14:textId="77777777" w:rsidR="00D51091" w:rsidRDefault="00D51091" w:rsidP="00D51091">
      <w:pPr>
        <w:numPr>
          <w:ilvl w:val="0"/>
          <w:numId w:val="5"/>
        </w:numPr>
      </w:pPr>
      <w:r>
        <w:t>Każdy oferent może złożyć tylko jedną ofertę.</w:t>
      </w:r>
    </w:p>
    <w:p w14:paraId="134D6B41" w14:textId="77777777" w:rsidR="00D51091" w:rsidRDefault="00D51091" w:rsidP="00D51091">
      <w:pPr>
        <w:numPr>
          <w:ilvl w:val="0"/>
          <w:numId w:val="5"/>
        </w:numPr>
      </w:pPr>
      <w:r>
        <w:rPr>
          <w:b/>
          <w:bCs/>
        </w:rPr>
        <w:t>Sposób oraz termin złożenia ofert:</w:t>
      </w:r>
    </w:p>
    <w:p w14:paraId="1C184933" w14:textId="121FD2B3" w:rsidR="00D51091" w:rsidRDefault="00D51091" w:rsidP="00D51091">
      <w:r>
        <w:lastRenderedPageBreak/>
        <w:t xml:space="preserve"> Oferty należy składać wyłącznie osobiście w siedzibie Parafii (po uprzednim uzgodnieniu telefonicznym tel. </w:t>
      </w:r>
      <w:r w:rsidR="00ED3AA9">
        <w:t>608414666</w:t>
      </w:r>
      <w:r>
        <w:t xml:space="preserve"> lub listowanie na adres: Parafia Rzymskokatolicka św. </w:t>
      </w:r>
      <w:r w:rsidR="00ED3AA9">
        <w:t>Mikołaja w Siedlęcinie</w:t>
      </w:r>
      <w:r>
        <w:t xml:space="preserve">, </w:t>
      </w:r>
      <w:r w:rsidR="00ED3AA9">
        <w:t>ul. Długa 24</w:t>
      </w:r>
      <w:r>
        <w:t>, 58</w:t>
      </w:r>
      <w:r w:rsidR="00ED3AA9">
        <w:t>-508 Jelenia Góra</w:t>
      </w:r>
      <w:r>
        <w:t xml:space="preserve"> do dnia  </w:t>
      </w:r>
      <w:r w:rsidR="00FB4DC1">
        <w:rPr>
          <w:b/>
          <w:bCs/>
        </w:rPr>
        <w:t>9</w:t>
      </w:r>
      <w:r>
        <w:rPr>
          <w:b/>
          <w:bCs/>
        </w:rPr>
        <w:t>.</w:t>
      </w:r>
      <w:r w:rsidR="00ED3AA9">
        <w:rPr>
          <w:b/>
          <w:bCs/>
        </w:rPr>
        <w:t>04</w:t>
      </w:r>
      <w:r>
        <w:rPr>
          <w:b/>
          <w:bCs/>
        </w:rPr>
        <w:t>.202</w:t>
      </w:r>
      <w:r w:rsidR="00ED3AA9">
        <w:rPr>
          <w:b/>
          <w:bCs/>
        </w:rPr>
        <w:t>4</w:t>
      </w:r>
      <w:r>
        <w:rPr>
          <w:b/>
          <w:bCs/>
        </w:rPr>
        <w:t> </w:t>
      </w:r>
      <w:r>
        <w:t>r. Na kopercie powinien znajdować się napis: dotyczy zapytania ofertowego: "</w:t>
      </w:r>
      <w:r>
        <w:rPr>
          <w:b/>
          <w:bCs/>
        </w:rPr>
        <w:t xml:space="preserve"> Remont </w:t>
      </w:r>
      <w:r w:rsidR="00ED3AA9">
        <w:rPr>
          <w:b/>
          <w:bCs/>
        </w:rPr>
        <w:t>elewacji, dachu oraz odwodnienia  zabytkowego Kocioła św. Mikołaja w Siedlęcinie.</w:t>
      </w:r>
      <w:r>
        <w:rPr>
          <w:b/>
          <w:bCs/>
        </w:rPr>
        <w:t xml:space="preserve">” z dopiskiem „nie otwierać przed </w:t>
      </w:r>
      <w:r w:rsidR="0091569D">
        <w:rPr>
          <w:b/>
          <w:bCs/>
        </w:rPr>
        <w:t>10</w:t>
      </w:r>
      <w:r>
        <w:rPr>
          <w:b/>
          <w:bCs/>
        </w:rPr>
        <w:t>.</w:t>
      </w:r>
      <w:r w:rsidR="00ED3AA9">
        <w:rPr>
          <w:b/>
          <w:bCs/>
        </w:rPr>
        <w:t>04</w:t>
      </w:r>
      <w:r>
        <w:rPr>
          <w:b/>
          <w:bCs/>
        </w:rPr>
        <w:t>.202</w:t>
      </w:r>
      <w:r w:rsidR="00ED3AA9">
        <w:rPr>
          <w:b/>
          <w:bCs/>
        </w:rPr>
        <w:t>4</w:t>
      </w:r>
      <w:r>
        <w:rPr>
          <w:b/>
          <w:bCs/>
        </w:rPr>
        <w:t>”.</w:t>
      </w:r>
    </w:p>
    <w:p w14:paraId="6ABCEB6D" w14:textId="77777777" w:rsidR="00D51091" w:rsidRDefault="00D51091" w:rsidP="00D51091">
      <w:r>
        <w:t xml:space="preserve">Oferty należy składać na formularzu stanowiącym </w:t>
      </w:r>
      <w:r>
        <w:rPr>
          <w:b/>
          <w:bCs/>
        </w:rPr>
        <w:t>Załącznik nr 1</w:t>
      </w:r>
      <w:r>
        <w:t xml:space="preserve"> do niniejszego zapytania ofertowego.</w:t>
      </w:r>
    </w:p>
    <w:p w14:paraId="6CA09823" w14:textId="7CA98A54" w:rsidR="00D51091" w:rsidRDefault="00D51091" w:rsidP="00D51091">
      <w:r>
        <w:t xml:space="preserve"> Osoba podpisująca ofertę w imieniu Wykonawcy musi być upoważniona do reprezentowania Wykonawcy. W przypadku, jeśli prawo </w:t>
      </w:r>
      <w:r w:rsidR="00AD6629">
        <w:t>do</w:t>
      </w:r>
      <w:r>
        <w:t xml:space="preserve"> reprezentacji nie wynika z publicznych rejestrów jak CEIDG albo KRS, oferta do której nie dołączono pełnomocnictwa będzie uznana za nieważną.</w:t>
      </w:r>
    </w:p>
    <w:p w14:paraId="67F96FA6" w14:textId="58CF53F4" w:rsidR="00D51091" w:rsidRDefault="00D51091" w:rsidP="00D51091">
      <w:pPr>
        <w:rPr>
          <w:b/>
          <w:bCs/>
        </w:rPr>
      </w:pPr>
      <w:r>
        <w:rPr>
          <w:b/>
          <w:bCs/>
        </w:rPr>
        <w:t>Otwarcie ofert nastąpi w dniu 1</w:t>
      </w:r>
      <w:r w:rsidR="00ED3AA9">
        <w:rPr>
          <w:b/>
          <w:bCs/>
        </w:rPr>
        <w:t>0</w:t>
      </w:r>
      <w:r>
        <w:rPr>
          <w:b/>
          <w:bCs/>
        </w:rPr>
        <w:t>.</w:t>
      </w:r>
      <w:r w:rsidR="00ED3AA9">
        <w:rPr>
          <w:b/>
          <w:bCs/>
        </w:rPr>
        <w:t>04</w:t>
      </w:r>
      <w:r>
        <w:rPr>
          <w:b/>
          <w:bCs/>
        </w:rPr>
        <w:t>.202</w:t>
      </w:r>
      <w:r w:rsidR="00ED3AA9">
        <w:rPr>
          <w:b/>
          <w:bCs/>
        </w:rPr>
        <w:t>4</w:t>
      </w:r>
      <w:r>
        <w:rPr>
          <w:b/>
          <w:bCs/>
        </w:rPr>
        <w:t>.</w:t>
      </w:r>
    </w:p>
    <w:p w14:paraId="673D13BC" w14:textId="77777777" w:rsidR="00D51091" w:rsidRDefault="00D51091" w:rsidP="00D51091">
      <w:r>
        <w:rPr>
          <w:sz w:val="10"/>
          <w:szCs w:val="10"/>
        </w:rPr>
        <w:t> </w:t>
      </w:r>
      <w:r>
        <w:t>Oferty niekompletne (tj. niezawierające wszystkich obowiązkowych elementów) lub złożone po wyznaczonym terminie nie będą brały udziału w postępowaniu. Zamawiający nie ma obowiązku wezwania oferenta do uzupełnienia oferty o brakujące dokumenty.</w:t>
      </w:r>
    </w:p>
    <w:p w14:paraId="2D2B0ABC" w14:textId="77777777" w:rsidR="00D51091" w:rsidRDefault="00D51091" w:rsidP="00D51091">
      <w:r>
        <w:rPr>
          <w:sz w:val="10"/>
          <w:szCs w:val="10"/>
        </w:rPr>
        <w:t> </w:t>
      </w:r>
      <w:r>
        <w:t>Kopie dokumentów muszą być poświadczone za zgodność z oryginałem przez osobę/osoby składające ofertę.</w:t>
      </w:r>
    </w:p>
    <w:p w14:paraId="6747964D" w14:textId="77777777" w:rsidR="00D51091" w:rsidRDefault="00D51091" w:rsidP="00D51091">
      <w:r>
        <w:t>Za termin złożenia oferty przyjmuje się termin dostarczenia oferty do Zamawiającego.</w:t>
      </w:r>
    </w:p>
    <w:p w14:paraId="405DF72B" w14:textId="77777777" w:rsidR="00D51091" w:rsidRDefault="00D51091" w:rsidP="00D51091">
      <w:pPr>
        <w:rPr>
          <w:b/>
          <w:bCs/>
          <w:sz w:val="28"/>
          <w:szCs w:val="28"/>
        </w:rPr>
      </w:pPr>
      <w:r>
        <w:rPr>
          <w:sz w:val="10"/>
          <w:szCs w:val="10"/>
        </w:rPr>
        <w:t> </w:t>
      </w:r>
      <w:r>
        <w:rPr>
          <w:b/>
          <w:bCs/>
          <w:sz w:val="28"/>
          <w:szCs w:val="28"/>
        </w:rPr>
        <w:t>7. Warunki zmiany umowy</w:t>
      </w:r>
    </w:p>
    <w:p w14:paraId="6FDFF560" w14:textId="77777777" w:rsidR="00D51091" w:rsidRDefault="00D51091" w:rsidP="00D51091">
      <w:pPr>
        <w:numPr>
          <w:ilvl w:val="0"/>
          <w:numId w:val="6"/>
        </w:numPr>
      </w:pPr>
      <w:r>
        <w:t>Udzielenie zamówienia wymaga podpisania umowy pomiędzy Zamawiającym, a Wykonawcą.</w:t>
      </w:r>
    </w:p>
    <w:p w14:paraId="7DD54C06" w14:textId="77777777" w:rsidR="00D51091" w:rsidRDefault="00D51091" w:rsidP="00D51091">
      <w:pPr>
        <w:numPr>
          <w:ilvl w:val="0"/>
          <w:numId w:val="6"/>
        </w:numPr>
      </w:pPr>
      <w:r>
        <w:t>Zamawiający przewiduje możliwość zmian postanowień zawartej umowy, w przypadku, gdy nastąpi zmiana powszechnie obowiązujących przepisów prawa w zakresie mającym wpływ na realizację przedmiotu umowy. Zmiana jest możliwa w zakresie w jakim jest niezbędna do zrealizowania zamówień zgodnie z obowiązującym prawem.</w:t>
      </w:r>
    </w:p>
    <w:p w14:paraId="7AD26E99" w14:textId="77777777" w:rsidR="00D51091" w:rsidRDefault="00D51091" w:rsidP="00D51091">
      <w:pPr>
        <w:numPr>
          <w:ilvl w:val="0"/>
          <w:numId w:val="6"/>
        </w:numPr>
      </w:pPr>
      <w:r>
        <w:t>Zamawiający przewiduje możliwość dokonania zmian postanowień zawartej umowy w drodze aneksu w stosunku do treści oferty w przypadku nieprzewidzianych zdarzeń w momencie dokonywania wyboru oferty, a w szczególności nieprzewidzianych zdarzeń losowych (np. nietypowe warunki pogodowe, rozprzestrzeniania się pandemii).</w:t>
      </w:r>
    </w:p>
    <w:p w14:paraId="75E9DD7D" w14:textId="77777777" w:rsidR="00D51091" w:rsidRDefault="00D51091" w:rsidP="00D51091">
      <w:pPr>
        <w:numPr>
          <w:ilvl w:val="0"/>
          <w:numId w:val="6"/>
        </w:numPr>
      </w:pPr>
      <w:r>
        <w:t>Gdy termin zakończenia realizacji przedmiotu zamówienia przez Wykonawcę jest niemożliwy z powodu okoliczności leżących po stronie Zamawiającego. Zmiana terminu jest możliwa o okres, o jaki działanie Zamawiającego spowodowało opóźnienie w realizacji zamówienia.</w:t>
      </w:r>
    </w:p>
    <w:p w14:paraId="27E2F2A2" w14:textId="77777777" w:rsidR="00D51091" w:rsidRDefault="00D51091" w:rsidP="00D51091">
      <w:pPr>
        <w:numPr>
          <w:ilvl w:val="0"/>
          <w:numId w:val="6"/>
        </w:numPr>
      </w:pPr>
      <w:r>
        <w:t>Konieczności uzyskania dodatkowej dokumentacji niezbędnej do prawidłowej realizacji przedmiotu zamówienia, w tym niezbędnych decyzji, pozwoleń/zezwoleń. Zmiana jest możliwa w zakresie w jakim wykonanie zamówienia zgodnie z dodatkową dokumentacją wpłynie na zakres rzeczowy, sposób wykonania, cenę lub termin wykonania zamówienia.</w:t>
      </w:r>
    </w:p>
    <w:p w14:paraId="619DAF41" w14:textId="03B1690F" w:rsidR="00D51091" w:rsidRDefault="00D51091" w:rsidP="00D51091">
      <w:pPr>
        <w:numPr>
          <w:ilvl w:val="0"/>
          <w:numId w:val="6"/>
        </w:numPr>
      </w:pPr>
      <w:r>
        <w:t>W przypadku stwierdzenia w trakcie realizacji zamówienia niezgodność stanu istniejącego w obiektach z posiadaną dokumentacją, zmiana jest konieczna do prawidłowego wykonania zamówienia jeżeli wpłynie na rzeczowy sposób wykonania, cenę lub termin wykonania zamówienia.</w:t>
      </w:r>
    </w:p>
    <w:p w14:paraId="07E615C7" w14:textId="20CA1DDF" w:rsidR="00E544BC" w:rsidRDefault="00463843" w:rsidP="00D51091">
      <w:pPr>
        <w:numPr>
          <w:ilvl w:val="0"/>
          <w:numId w:val="6"/>
        </w:numPr>
      </w:pPr>
      <w:r>
        <w:t>Zamawiający</w:t>
      </w:r>
      <w:r w:rsidR="00001C98">
        <w:t xml:space="preserve"> będzie wymagał od wykonawcy, który </w:t>
      </w:r>
      <w:r>
        <w:t>złoży</w:t>
      </w:r>
      <w:r w:rsidR="00001C98">
        <w:t xml:space="preserve"> </w:t>
      </w:r>
      <w:r>
        <w:t>najkorzystniejszą</w:t>
      </w:r>
      <w:r w:rsidR="00001C98">
        <w:t xml:space="preserve"> </w:t>
      </w:r>
      <w:r w:rsidR="00534C25">
        <w:t xml:space="preserve">ofertę złożenia </w:t>
      </w:r>
      <w:r>
        <w:t>zabezpieczenia</w:t>
      </w:r>
      <w:r w:rsidR="00534C25">
        <w:t xml:space="preserve"> należytego wykonania umowy</w:t>
      </w:r>
      <w:r w:rsidR="00553E0E">
        <w:t xml:space="preserve"> i należytego </w:t>
      </w:r>
      <w:r>
        <w:t>usunięcia</w:t>
      </w:r>
      <w:r w:rsidR="00553E0E">
        <w:t xml:space="preserve"> wad w </w:t>
      </w:r>
      <w:r>
        <w:t>okresie</w:t>
      </w:r>
      <w:r w:rsidR="00553E0E">
        <w:t xml:space="preserve"> </w:t>
      </w:r>
      <w:r>
        <w:t>gwarancji</w:t>
      </w:r>
      <w:r w:rsidR="00DB6C7C">
        <w:t>.</w:t>
      </w:r>
    </w:p>
    <w:p w14:paraId="795933E4" w14:textId="77777777" w:rsidR="00D51091" w:rsidRDefault="00D51091" w:rsidP="00D51091">
      <w: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 Proboszcz Parafii</w:t>
      </w:r>
    </w:p>
    <w:p w14:paraId="6E28A584" w14:textId="6EE222BF" w:rsidR="00D51091" w:rsidRDefault="00D51091" w:rsidP="00D51091">
      <w:r>
        <w:t xml:space="preserve">                                                                                                                       Ks. </w:t>
      </w:r>
      <w:r w:rsidR="00ED3AA9">
        <w:t>Dariusz Pytel</w:t>
      </w:r>
    </w:p>
    <w:p w14:paraId="0C5C71BB" w14:textId="77777777" w:rsidR="004A395C" w:rsidRDefault="004A395C"/>
    <w:sectPr w:rsidR="004A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3BE9"/>
    <w:multiLevelType w:val="multilevel"/>
    <w:tmpl w:val="1AB0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47DFA"/>
    <w:multiLevelType w:val="multilevel"/>
    <w:tmpl w:val="7E6A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F2292"/>
    <w:multiLevelType w:val="multilevel"/>
    <w:tmpl w:val="D718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0E2B50"/>
    <w:multiLevelType w:val="multilevel"/>
    <w:tmpl w:val="21E47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04655"/>
    <w:multiLevelType w:val="hybridMultilevel"/>
    <w:tmpl w:val="39A61CE8"/>
    <w:lvl w:ilvl="0" w:tplc="BC28FC22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C5E77"/>
    <w:multiLevelType w:val="multilevel"/>
    <w:tmpl w:val="8F7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673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074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79990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7278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835996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7621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1"/>
    <w:rsid w:val="00001C98"/>
    <w:rsid w:val="000750E2"/>
    <w:rsid w:val="002020DD"/>
    <w:rsid w:val="002065C0"/>
    <w:rsid w:val="00272B87"/>
    <w:rsid w:val="002F6320"/>
    <w:rsid w:val="002F7323"/>
    <w:rsid w:val="00441B7B"/>
    <w:rsid w:val="00463843"/>
    <w:rsid w:val="004A395C"/>
    <w:rsid w:val="00534C25"/>
    <w:rsid w:val="0054351E"/>
    <w:rsid w:val="00553E0E"/>
    <w:rsid w:val="005E750B"/>
    <w:rsid w:val="006C581A"/>
    <w:rsid w:val="007079F6"/>
    <w:rsid w:val="00776A4B"/>
    <w:rsid w:val="0081767F"/>
    <w:rsid w:val="008E62BA"/>
    <w:rsid w:val="0090238D"/>
    <w:rsid w:val="0091569D"/>
    <w:rsid w:val="009C2266"/>
    <w:rsid w:val="00A9022B"/>
    <w:rsid w:val="00A92B0D"/>
    <w:rsid w:val="00AA2534"/>
    <w:rsid w:val="00AB61F7"/>
    <w:rsid w:val="00AD6629"/>
    <w:rsid w:val="00B0120D"/>
    <w:rsid w:val="00BA0B96"/>
    <w:rsid w:val="00CF2BBF"/>
    <w:rsid w:val="00D51091"/>
    <w:rsid w:val="00DB6C7C"/>
    <w:rsid w:val="00E43ECF"/>
    <w:rsid w:val="00E544BC"/>
    <w:rsid w:val="00EB0A82"/>
    <w:rsid w:val="00ED3AA9"/>
    <w:rsid w:val="00ED7792"/>
    <w:rsid w:val="00EF274D"/>
    <w:rsid w:val="00F53229"/>
    <w:rsid w:val="00FA35B2"/>
    <w:rsid w:val="00FB2833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9921"/>
  <w15:chartTrackingRefBased/>
  <w15:docId w15:val="{887A9756-1ACF-4991-9015-DB44D5E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0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09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1091"/>
    <w:pPr>
      <w:ind w:left="720"/>
      <w:contextualSpacing/>
    </w:pPr>
  </w:style>
  <w:style w:type="table" w:styleId="Tabela-Siatka">
    <w:name w:val="Table Grid"/>
    <w:basedOn w:val="Standardowy"/>
    <w:uiPriority w:val="39"/>
    <w:rsid w:val="00D510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17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dei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1531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Pytel</dc:creator>
  <cp:keywords/>
  <dc:description/>
  <cp:lastModifiedBy>Joanna Lochert</cp:lastModifiedBy>
  <cp:revision>37</cp:revision>
  <cp:lastPrinted>2024-03-04T12:54:00Z</cp:lastPrinted>
  <dcterms:created xsi:type="dcterms:W3CDTF">2024-02-28T11:35:00Z</dcterms:created>
  <dcterms:modified xsi:type="dcterms:W3CDTF">2024-03-08T13:42:00Z</dcterms:modified>
</cp:coreProperties>
</file>